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B8" w:rsidRPr="00A67240" w:rsidRDefault="002C02B8" w:rsidP="00FA1203">
      <w:pPr>
        <w:keepNext/>
        <w:jc w:val="center"/>
        <w:outlineLvl w:val="4"/>
        <w:rPr>
          <w:sz w:val="44"/>
          <w:szCs w:val="44"/>
        </w:rPr>
      </w:pPr>
    </w:p>
    <w:p w:rsidR="002C02B8" w:rsidRPr="00A67240" w:rsidRDefault="002C02B8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7240">
        <w:rPr>
          <w:rFonts w:ascii="Times New Roman" w:hAnsi="Times New Roman" w:cs="Times New Roman"/>
          <w:sz w:val="28"/>
          <w:szCs w:val="28"/>
        </w:rPr>
        <w:t xml:space="preserve">Администрация Козловского сельского поселения </w:t>
      </w:r>
    </w:p>
    <w:p w:rsidR="002C02B8" w:rsidRPr="00A67240" w:rsidRDefault="002C02B8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7240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</w:p>
    <w:p w:rsidR="002C02B8" w:rsidRPr="00A67240" w:rsidRDefault="002C02B8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7240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2C02B8" w:rsidRPr="00A67240" w:rsidRDefault="002C02B8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C02B8" w:rsidRPr="00A67240" w:rsidRDefault="002C02B8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C02B8" w:rsidRPr="00A67240" w:rsidRDefault="002C02B8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724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C02B8" w:rsidRPr="00A67240" w:rsidRDefault="002C02B8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C02B8" w:rsidRPr="00A67240" w:rsidRDefault="002C02B8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2C02B8" w:rsidRPr="00A67240" w:rsidRDefault="002C02B8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118</w:t>
      </w:r>
      <w:r w:rsidRPr="00A6724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от 08 ноября </w:t>
      </w:r>
      <w:r w:rsidRPr="00A67240">
        <w:rPr>
          <w:rFonts w:ascii="Times New Roman" w:hAnsi="Times New Roman" w:cs="Times New Roman"/>
          <w:b w:val="0"/>
          <w:sz w:val="28"/>
          <w:szCs w:val="28"/>
        </w:rPr>
        <w:t>2021 года</w:t>
      </w:r>
    </w:p>
    <w:p w:rsidR="002C02B8" w:rsidRPr="00A67240" w:rsidRDefault="002C02B8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</w:p>
    <w:p w:rsidR="002C02B8" w:rsidRPr="00A67240" w:rsidRDefault="002C02B8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A67240">
        <w:rPr>
          <w:rFonts w:ascii="Times New Roman" w:hAnsi="Times New Roman" w:cs="Times New Roman"/>
          <w:b w:val="0"/>
        </w:rPr>
        <w:t>с.</w:t>
      </w:r>
      <w:r>
        <w:rPr>
          <w:rFonts w:ascii="Times New Roman" w:hAnsi="Times New Roman" w:cs="Times New Roman"/>
          <w:b w:val="0"/>
        </w:rPr>
        <w:t xml:space="preserve"> </w:t>
      </w:r>
      <w:r w:rsidRPr="00A67240">
        <w:rPr>
          <w:rFonts w:ascii="Times New Roman" w:hAnsi="Times New Roman" w:cs="Times New Roman"/>
          <w:b w:val="0"/>
        </w:rPr>
        <w:t>Козловка</w:t>
      </w:r>
    </w:p>
    <w:p w:rsidR="002C02B8" w:rsidRDefault="002C02B8" w:rsidP="00A67240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2C02B8" w:rsidRPr="00FA1203" w:rsidRDefault="002C02B8" w:rsidP="00EE48B0">
      <w:pPr>
        <w:pStyle w:val="BodyTextIndent"/>
        <w:ind w:firstLine="0"/>
        <w:jc w:val="center"/>
        <w:rPr>
          <w:sz w:val="28"/>
          <w:szCs w:val="28"/>
        </w:rPr>
      </w:pPr>
    </w:p>
    <w:p w:rsidR="002C02B8" w:rsidRPr="00FA1203" w:rsidRDefault="002C02B8" w:rsidP="00FA12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1203">
        <w:rPr>
          <w:rFonts w:ascii="Times New Roman" w:hAnsi="Times New Roman" w:cs="Times New Roman"/>
          <w:sz w:val="28"/>
          <w:szCs w:val="28"/>
        </w:rPr>
        <w:t>Об основных направлениях бюджетной и н</w:t>
      </w:r>
      <w:r>
        <w:rPr>
          <w:rFonts w:ascii="Times New Roman" w:hAnsi="Times New Roman" w:cs="Times New Roman"/>
          <w:sz w:val="28"/>
          <w:szCs w:val="28"/>
        </w:rPr>
        <w:t>алоговой политики Козловского</w:t>
      </w:r>
      <w:r w:rsidRPr="00FA1203">
        <w:rPr>
          <w:rFonts w:ascii="Times New Roman" w:hAnsi="Times New Roman" w:cs="Times New Roman"/>
          <w:sz w:val="28"/>
          <w:szCs w:val="28"/>
        </w:rPr>
        <w:t xml:space="preserve"> сельского поселения Атяшевского муниципального района Республики Мордовия на 2022 год и на плановый период </w:t>
      </w:r>
    </w:p>
    <w:p w:rsidR="002C02B8" w:rsidRDefault="002C02B8" w:rsidP="00B454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1203">
        <w:rPr>
          <w:rFonts w:ascii="Times New Roman" w:hAnsi="Times New Roman" w:cs="Times New Roman"/>
          <w:sz w:val="28"/>
          <w:szCs w:val="28"/>
        </w:rPr>
        <w:t>2023 и 2024 годов</w:t>
      </w:r>
    </w:p>
    <w:p w:rsidR="002C02B8" w:rsidRPr="00FA1203" w:rsidRDefault="002C02B8" w:rsidP="00B454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C02B8" w:rsidRPr="00FA1203" w:rsidRDefault="002C02B8" w:rsidP="00B45446">
      <w:pPr>
        <w:tabs>
          <w:tab w:val="left" w:pos="4035"/>
        </w:tabs>
        <w:rPr>
          <w:sz w:val="28"/>
          <w:szCs w:val="28"/>
        </w:rPr>
      </w:pPr>
    </w:p>
    <w:p w:rsidR="002C02B8" w:rsidRPr="00FA1203" w:rsidRDefault="002C02B8" w:rsidP="00EE48B0">
      <w:pPr>
        <w:keepNext/>
        <w:jc w:val="center"/>
        <w:outlineLvl w:val="4"/>
        <w:rPr>
          <w:sz w:val="28"/>
          <w:szCs w:val="28"/>
        </w:rPr>
      </w:pPr>
      <w:r w:rsidRPr="00FA1203">
        <w:rPr>
          <w:sz w:val="28"/>
          <w:szCs w:val="28"/>
        </w:rPr>
        <w:t>В соответствии со статьей 172 Бюджетного кодекса Российской Федерац</w:t>
      </w:r>
      <w:r>
        <w:rPr>
          <w:sz w:val="28"/>
          <w:szCs w:val="28"/>
        </w:rPr>
        <w:t>ии, администрация  Козловского</w:t>
      </w:r>
      <w:r w:rsidRPr="00FA1203">
        <w:rPr>
          <w:sz w:val="28"/>
          <w:szCs w:val="28"/>
        </w:rPr>
        <w:t xml:space="preserve"> сельского поселения постановляет:</w:t>
      </w:r>
    </w:p>
    <w:p w:rsidR="002C02B8" w:rsidRPr="00FA1203" w:rsidRDefault="002C02B8" w:rsidP="00FA1203">
      <w:pPr>
        <w:ind w:firstLine="720"/>
        <w:jc w:val="both"/>
        <w:rPr>
          <w:sz w:val="28"/>
          <w:szCs w:val="28"/>
        </w:rPr>
      </w:pPr>
    </w:p>
    <w:p w:rsidR="002C02B8" w:rsidRPr="00FA1203" w:rsidRDefault="002C02B8" w:rsidP="00B45446">
      <w:pPr>
        <w:ind w:firstLine="720"/>
        <w:jc w:val="both"/>
        <w:rPr>
          <w:sz w:val="28"/>
          <w:szCs w:val="28"/>
        </w:rPr>
      </w:pPr>
      <w:r w:rsidRPr="00FA1203">
        <w:rPr>
          <w:sz w:val="28"/>
          <w:szCs w:val="28"/>
        </w:rPr>
        <w:t xml:space="preserve">1. Утвердить прилагаемые Основные направления бюджетной и налоговой политики </w:t>
      </w:r>
      <w:r>
        <w:rPr>
          <w:sz w:val="28"/>
          <w:szCs w:val="28"/>
        </w:rPr>
        <w:t>Козловского</w:t>
      </w:r>
      <w:r w:rsidRPr="00FA1203">
        <w:rPr>
          <w:sz w:val="28"/>
          <w:szCs w:val="28"/>
        </w:rPr>
        <w:t xml:space="preserve"> сельского поселения Атяшевского муниципального района Республики Мордовия на 2022 год и на пл</w:t>
      </w:r>
      <w:r>
        <w:rPr>
          <w:sz w:val="28"/>
          <w:szCs w:val="28"/>
        </w:rPr>
        <w:t>ановый период 2023 и 2024 годов (прилагаются).</w:t>
      </w:r>
    </w:p>
    <w:p w:rsidR="002C02B8" w:rsidRPr="00FA1203" w:rsidRDefault="002C02B8" w:rsidP="00B45446">
      <w:pPr>
        <w:ind w:firstLine="720"/>
        <w:jc w:val="both"/>
        <w:rPr>
          <w:sz w:val="28"/>
          <w:szCs w:val="28"/>
        </w:rPr>
      </w:pPr>
      <w:r w:rsidRPr="00FA1203">
        <w:rPr>
          <w:sz w:val="28"/>
          <w:szCs w:val="28"/>
        </w:rPr>
        <w:t xml:space="preserve">2. Настоящее Постановление вступает в силу со дня его опубликования в Информационном бюллетене </w:t>
      </w:r>
      <w:r>
        <w:rPr>
          <w:sz w:val="28"/>
          <w:szCs w:val="28"/>
        </w:rPr>
        <w:t xml:space="preserve">Козловского </w:t>
      </w:r>
      <w:r w:rsidRPr="00FA1203">
        <w:rPr>
          <w:sz w:val="28"/>
          <w:szCs w:val="28"/>
        </w:rPr>
        <w:t>сельского поселения.</w:t>
      </w:r>
    </w:p>
    <w:p w:rsidR="002C02B8" w:rsidRPr="00FA1203" w:rsidRDefault="002C02B8" w:rsidP="00B45446">
      <w:pPr>
        <w:ind w:firstLine="720"/>
        <w:jc w:val="both"/>
        <w:rPr>
          <w:sz w:val="28"/>
          <w:szCs w:val="28"/>
        </w:rPr>
      </w:pPr>
    </w:p>
    <w:p w:rsidR="002C02B8" w:rsidRDefault="002C02B8" w:rsidP="00B45446">
      <w:pPr>
        <w:ind w:firstLine="720"/>
        <w:jc w:val="both"/>
        <w:rPr>
          <w:sz w:val="28"/>
          <w:szCs w:val="28"/>
        </w:rPr>
      </w:pPr>
    </w:p>
    <w:p w:rsidR="002C02B8" w:rsidRDefault="002C02B8" w:rsidP="00B45446">
      <w:pPr>
        <w:ind w:firstLine="720"/>
        <w:jc w:val="both"/>
        <w:rPr>
          <w:sz w:val="28"/>
          <w:szCs w:val="28"/>
        </w:rPr>
      </w:pPr>
    </w:p>
    <w:p w:rsidR="002C02B8" w:rsidRDefault="002C02B8" w:rsidP="00B45446">
      <w:pPr>
        <w:ind w:firstLine="720"/>
        <w:jc w:val="both"/>
        <w:rPr>
          <w:sz w:val="28"/>
          <w:szCs w:val="28"/>
        </w:rPr>
      </w:pPr>
    </w:p>
    <w:p w:rsidR="002C02B8" w:rsidRDefault="002C02B8" w:rsidP="00B45446">
      <w:pPr>
        <w:ind w:firstLine="720"/>
        <w:jc w:val="both"/>
        <w:rPr>
          <w:sz w:val="28"/>
          <w:szCs w:val="28"/>
        </w:rPr>
      </w:pPr>
    </w:p>
    <w:p w:rsidR="002C02B8" w:rsidRPr="00FA1203" w:rsidRDefault="002C02B8" w:rsidP="00B45446">
      <w:pPr>
        <w:ind w:firstLine="720"/>
        <w:jc w:val="both"/>
        <w:rPr>
          <w:sz w:val="28"/>
          <w:szCs w:val="28"/>
        </w:rPr>
      </w:pPr>
    </w:p>
    <w:p w:rsidR="002C02B8" w:rsidRPr="00FA1203" w:rsidRDefault="002C02B8" w:rsidP="001026CF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Pr="00FA1203">
        <w:rPr>
          <w:sz w:val="28"/>
          <w:szCs w:val="28"/>
        </w:rPr>
        <w:t xml:space="preserve"> </w:t>
      </w:r>
    </w:p>
    <w:p w:rsidR="002C02B8" w:rsidRPr="00FA1203" w:rsidRDefault="002C02B8" w:rsidP="001026CF">
      <w:pPr>
        <w:jc w:val="both"/>
        <w:rPr>
          <w:sz w:val="28"/>
          <w:szCs w:val="28"/>
        </w:rPr>
      </w:pPr>
      <w:r>
        <w:rPr>
          <w:sz w:val="28"/>
          <w:szCs w:val="28"/>
        </w:rPr>
        <w:t>Козловского</w:t>
      </w:r>
      <w:r w:rsidRPr="00FA1203">
        <w:rPr>
          <w:sz w:val="28"/>
          <w:szCs w:val="28"/>
        </w:rPr>
        <w:t xml:space="preserve"> сельского поселения                  </w:t>
      </w:r>
      <w:r>
        <w:rPr>
          <w:sz w:val="28"/>
          <w:szCs w:val="28"/>
        </w:rPr>
        <w:t xml:space="preserve">                     Л.К.Гаврилина</w:t>
      </w:r>
    </w:p>
    <w:p w:rsidR="002C02B8" w:rsidRPr="00895EBD" w:rsidRDefault="002C02B8" w:rsidP="00B45446">
      <w:pPr>
        <w:jc w:val="both"/>
        <w:rPr>
          <w:sz w:val="28"/>
          <w:szCs w:val="28"/>
        </w:rPr>
      </w:pPr>
    </w:p>
    <w:p w:rsidR="002C02B8" w:rsidRPr="00060172" w:rsidRDefault="002C02B8" w:rsidP="00894DF5">
      <w:pPr>
        <w:pStyle w:val="BodyTextIndent"/>
        <w:ind w:firstLine="540"/>
        <w:rPr>
          <w:sz w:val="28"/>
          <w:szCs w:val="28"/>
        </w:rPr>
      </w:pPr>
    </w:p>
    <w:p w:rsidR="002C02B8" w:rsidRPr="00060172" w:rsidRDefault="002C02B8" w:rsidP="00894DF5">
      <w:pPr>
        <w:pStyle w:val="BodyTextIndent"/>
        <w:ind w:firstLine="540"/>
        <w:rPr>
          <w:sz w:val="28"/>
          <w:szCs w:val="28"/>
        </w:rPr>
      </w:pPr>
    </w:p>
    <w:p w:rsidR="002C02B8" w:rsidRDefault="002C02B8" w:rsidP="00A67240">
      <w:pPr>
        <w:pStyle w:val="BodyTextIndent"/>
        <w:ind w:firstLine="0"/>
        <w:rPr>
          <w:sz w:val="28"/>
          <w:szCs w:val="28"/>
        </w:rPr>
      </w:pPr>
    </w:p>
    <w:p w:rsidR="002C02B8" w:rsidRPr="00B45446" w:rsidRDefault="002C02B8" w:rsidP="00894DF5">
      <w:pPr>
        <w:pStyle w:val="BodyTextIndent"/>
        <w:ind w:firstLine="540"/>
        <w:rPr>
          <w:sz w:val="28"/>
          <w:szCs w:val="28"/>
        </w:rPr>
      </w:pPr>
    </w:p>
    <w:p w:rsidR="002C02B8" w:rsidRPr="00B45446" w:rsidRDefault="002C02B8" w:rsidP="00894DF5">
      <w:pPr>
        <w:pStyle w:val="BodyTextIndent"/>
        <w:ind w:firstLine="540"/>
        <w:rPr>
          <w:sz w:val="28"/>
          <w:szCs w:val="28"/>
        </w:rPr>
      </w:pPr>
    </w:p>
    <w:p w:rsidR="002C02B8" w:rsidRPr="00060172" w:rsidRDefault="002C02B8" w:rsidP="00894DF5">
      <w:pPr>
        <w:pStyle w:val="BodyTextIndent"/>
        <w:ind w:firstLine="540"/>
        <w:rPr>
          <w:sz w:val="28"/>
          <w:szCs w:val="28"/>
        </w:rPr>
      </w:pPr>
    </w:p>
    <w:p w:rsidR="002C02B8" w:rsidRDefault="002C02B8" w:rsidP="00F037AA">
      <w:pPr>
        <w:ind w:left="4248" w:firstLine="708"/>
        <w:outlineLvl w:val="0"/>
        <w:rPr>
          <w:bCs/>
          <w:sz w:val="28"/>
          <w:szCs w:val="28"/>
        </w:rPr>
      </w:pPr>
    </w:p>
    <w:p w:rsidR="002C02B8" w:rsidRPr="00F037AA" w:rsidRDefault="002C02B8" w:rsidP="00FA1203">
      <w:pPr>
        <w:ind w:left="4248" w:firstLine="708"/>
        <w:jc w:val="right"/>
        <w:outlineLvl w:val="0"/>
        <w:rPr>
          <w:bCs/>
          <w:sz w:val="28"/>
          <w:szCs w:val="28"/>
        </w:rPr>
      </w:pPr>
      <w:r w:rsidRPr="00F037AA">
        <w:rPr>
          <w:bCs/>
          <w:sz w:val="28"/>
          <w:szCs w:val="28"/>
        </w:rPr>
        <w:t>Утверждены</w:t>
      </w:r>
    </w:p>
    <w:p w:rsidR="002C02B8" w:rsidRDefault="002C02B8" w:rsidP="00FA1203">
      <w:pPr>
        <w:ind w:left="4956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C02B8" w:rsidRDefault="002C02B8" w:rsidP="00FA1203">
      <w:pPr>
        <w:ind w:left="467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Козловского сельского </w:t>
      </w:r>
    </w:p>
    <w:p w:rsidR="002C02B8" w:rsidRPr="0058575F" w:rsidRDefault="002C02B8" w:rsidP="00FA1203">
      <w:pPr>
        <w:ind w:left="467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поселения  </w:t>
      </w:r>
    </w:p>
    <w:p w:rsidR="002C02B8" w:rsidRDefault="002C02B8" w:rsidP="00FA1203">
      <w:pPr>
        <w:ind w:left="4248" w:firstLine="708"/>
        <w:jc w:val="right"/>
        <w:rPr>
          <w:sz w:val="28"/>
          <w:szCs w:val="28"/>
        </w:rPr>
      </w:pPr>
      <w:r w:rsidRPr="0058575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08 ноября </w:t>
      </w:r>
      <w:smartTag w:uri="urn:schemas-microsoft-com:office:smarttags" w:element="metricconverter">
        <w:smartTagPr>
          <w:attr w:name="ProductID" w:val="2021 г"/>
        </w:smartTagPr>
        <w:r w:rsidRPr="0058575F">
          <w:rPr>
            <w:sz w:val="28"/>
            <w:szCs w:val="28"/>
          </w:rPr>
          <w:t>20</w:t>
        </w:r>
        <w:r>
          <w:rPr>
            <w:sz w:val="28"/>
            <w:szCs w:val="28"/>
          </w:rPr>
          <w:t>21</w:t>
        </w:r>
        <w:r w:rsidRPr="0058575F">
          <w:rPr>
            <w:sz w:val="28"/>
            <w:szCs w:val="28"/>
          </w:rPr>
          <w:t xml:space="preserve"> г</w:t>
        </w:r>
      </w:smartTag>
      <w:r w:rsidRPr="0058575F">
        <w:rPr>
          <w:sz w:val="28"/>
          <w:szCs w:val="28"/>
        </w:rPr>
        <w:t>. №</w:t>
      </w:r>
      <w:r>
        <w:rPr>
          <w:sz w:val="28"/>
          <w:szCs w:val="28"/>
        </w:rPr>
        <w:t xml:space="preserve"> 118</w:t>
      </w:r>
    </w:p>
    <w:p w:rsidR="002C02B8" w:rsidRPr="0058575F" w:rsidRDefault="002C02B8" w:rsidP="00FA1203">
      <w:pPr>
        <w:ind w:left="4248" w:firstLine="708"/>
        <w:jc w:val="right"/>
        <w:rPr>
          <w:sz w:val="28"/>
          <w:szCs w:val="28"/>
        </w:rPr>
      </w:pPr>
    </w:p>
    <w:p w:rsidR="002C02B8" w:rsidRPr="0058575F" w:rsidRDefault="002C02B8" w:rsidP="00A04D48">
      <w:pPr>
        <w:jc w:val="center"/>
        <w:outlineLvl w:val="0"/>
        <w:rPr>
          <w:sz w:val="28"/>
          <w:szCs w:val="28"/>
        </w:rPr>
      </w:pPr>
    </w:p>
    <w:p w:rsidR="002C02B8" w:rsidRPr="00A67240" w:rsidRDefault="002C02B8" w:rsidP="00A67240">
      <w:pPr>
        <w:jc w:val="center"/>
        <w:rPr>
          <w:b/>
          <w:sz w:val="28"/>
          <w:szCs w:val="28"/>
        </w:rPr>
      </w:pPr>
      <w:r w:rsidRPr="00A67240">
        <w:rPr>
          <w:b/>
          <w:sz w:val="28"/>
          <w:szCs w:val="28"/>
        </w:rPr>
        <w:t>Основные направления</w:t>
      </w:r>
    </w:p>
    <w:p w:rsidR="002C02B8" w:rsidRPr="00A67240" w:rsidRDefault="002C02B8" w:rsidP="00A04D48">
      <w:pPr>
        <w:jc w:val="center"/>
        <w:rPr>
          <w:b/>
          <w:sz w:val="28"/>
          <w:szCs w:val="28"/>
        </w:rPr>
      </w:pPr>
      <w:r w:rsidRPr="00A67240">
        <w:rPr>
          <w:b/>
          <w:sz w:val="28"/>
          <w:szCs w:val="28"/>
        </w:rPr>
        <w:t>бюджетной и налоговой политики Козловского сельского поселения Атяшевского муниципального района Республики Мордовия на 2022 год и на плановый период 2023 и 2024 годов</w:t>
      </w:r>
    </w:p>
    <w:p w:rsidR="002C02B8" w:rsidRPr="00201D68" w:rsidRDefault="002C02B8" w:rsidP="00A04D48">
      <w:pPr>
        <w:ind w:firstLine="709"/>
        <w:jc w:val="both"/>
        <w:rPr>
          <w:sz w:val="28"/>
          <w:szCs w:val="28"/>
        </w:rPr>
      </w:pPr>
    </w:p>
    <w:p w:rsidR="002C02B8" w:rsidRDefault="002C02B8" w:rsidP="00B15161">
      <w:pPr>
        <w:ind w:firstLine="709"/>
        <w:jc w:val="both"/>
        <w:rPr>
          <w:sz w:val="28"/>
          <w:szCs w:val="28"/>
        </w:rPr>
      </w:pPr>
      <w:r w:rsidRPr="00B15161">
        <w:rPr>
          <w:sz w:val="28"/>
          <w:szCs w:val="28"/>
        </w:rPr>
        <w:t xml:space="preserve">Основные направления бюджетной и налоговой политики </w:t>
      </w:r>
      <w:r>
        <w:rPr>
          <w:sz w:val="28"/>
          <w:szCs w:val="28"/>
        </w:rPr>
        <w:t xml:space="preserve">Козловского сельского поселения Атяшевского муниципального района </w:t>
      </w:r>
      <w:r w:rsidRPr="00B15161">
        <w:rPr>
          <w:sz w:val="28"/>
          <w:szCs w:val="28"/>
        </w:rPr>
        <w:t xml:space="preserve">Республики Мордовия на 2022 год и на плановый период 2023 и 2024 годов </w:t>
      </w:r>
      <w:r>
        <w:rPr>
          <w:sz w:val="28"/>
          <w:szCs w:val="28"/>
        </w:rPr>
        <w:t xml:space="preserve">сформированы в рамках подготовки проекта бюджета Козловского сельского поселения Атяшевского муниципального района Республики Мордовия на 2022 год и на плановый период 2023 и 2024 годов и </w:t>
      </w:r>
      <w:r w:rsidRPr="00B15161">
        <w:rPr>
          <w:sz w:val="28"/>
          <w:szCs w:val="28"/>
        </w:rPr>
        <w:t xml:space="preserve">сохраняют преемственность </w:t>
      </w:r>
      <w:r w:rsidRPr="009E5FAC">
        <w:rPr>
          <w:sz w:val="28"/>
          <w:szCs w:val="28"/>
        </w:rPr>
        <w:t>определенных в предыдущие годы приоритетов</w:t>
      </w:r>
      <w:r w:rsidRPr="00B15161">
        <w:rPr>
          <w:sz w:val="28"/>
          <w:szCs w:val="28"/>
        </w:rPr>
        <w:t xml:space="preserve"> с учетом </w:t>
      </w:r>
      <w:r w:rsidRPr="0078504E">
        <w:rPr>
          <w:sz w:val="28"/>
          <w:szCs w:val="28"/>
        </w:rPr>
        <w:t>целей и задач, определенных в Указ</w:t>
      </w:r>
      <w:r>
        <w:rPr>
          <w:sz w:val="28"/>
          <w:szCs w:val="28"/>
        </w:rPr>
        <w:t>ах</w:t>
      </w:r>
      <w:r w:rsidRPr="0078504E">
        <w:rPr>
          <w:sz w:val="28"/>
          <w:szCs w:val="28"/>
        </w:rPr>
        <w:t xml:space="preserve"> Президента Российской Федерации </w:t>
      </w:r>
      <w:r w:rsidRPr="00143981">
        <w:rPr>
          <w:sz w:val="28"/>
          <w:szCs w:val="28"/>
        </w:rPr>
        <w:t xml:space="preserve">от 7 мая </w:t>
      </w:r>
      <w:smartTag w:uri="urn:schemas-microsoft-com:office:smarttags" w:element="metricconverter">
        <w:smartTagPr>
          <w:attr w:name="ProductID" w:val="2018 г"/>
        </w:smartTagPr>
        <w:r w:rsidRPr="00143981">
          <w:rPr>
            <w:sz w:val="28"/>
            <w:szCs w:val="28"/>
          </w:rPr>
          <w:t>2018 г</w:t>
        </w:r>
      </w:smartTag>
      <w:r w:rsidRPr="00143981">
        <w:rPr>
          <w:sz w:val="28"/>
          <w:szCs w:val="28"/>
        </w:rPr>
        <w:t>. № 204 «О национальных целях и стратегических задачах развития Российской Фе</w:t>
      </w:r>
      <w:r>
        <w:rPr>
          <w:sz w:val="28"/>
          <w:szCs w:val="28"/>
        </w:rPr>
        <w:t xml:space="preserve">дерации на период до 2024 года», </w:t>
      </w:r>
      <w:r w:rsidRPr="0078504E">
        <w:rPr>
          <w:sz w:val="28"/>
          <w:szCs w:val="28"/>
        </w:rPr>
        <w:t xml:space="preserve">от 21 июля </w:t>
      </w:r>
      <w:smartTag w:uri="urn:schemas-microsoft-com:office:smarttags" w:element="metricconverter">
        <w:smartTagPr>
          <w:attr w:name="ProductID" w:val="2020 г"/>
        </w:smartTagPr>
        <w:r w:rsidRPr="0078504E"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</w:t>
      </w:r>
      <w:r w:rsidRPr="0078504E">
        <w:rPr>
          <w:sz w:val="28"/>
          <w:szCs w:val="28"/>
        </w:rPr>
        <w:t xml:space="preserve"> № 474 «О национальных целях развития Российской Федерации на период до 2030 года» и Послании Президента Российской Федерации Федеральному Собранию Российской Федерации от 21 апреля 2021 года.</w:t>
      </w:r>
    </w:p>
    <w:p w:rsidR="002C02B8" w:rsidRPr="00B15161" w:rsidRDefault="002C02B8" w:rsidP="00B15161">
      <w:pPr>
        <w:ind w:firstLine="709"/>
        <w:jc w:val="both"/>
        <w:rPr>
          <w:sz w:val="28"/>
          <w:szCs w:val="28"/>
        </w:rPr>
      </w:pPr>
      <w:r w:rsidRPr="00B15161">
        <w:rPr>
          <w:sz w:val="28"/>
          <w:szCs w:val="28"/>
        </w:rPr>
        <w:t>Основные направления бюджетной и налоговой политики</w:t>
      </w:r>
      <w:r>
        <w:rPr>
          <w:sz w:val="28"/>
          <w:szCs w:val="28"/>
        </w:rPr>
        <w:t xml:space="preserve"> Козловского сельского поселения</w:t>
      </w:r>
      <w:r w:rsidRPr="00B151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Атяшевского муниципального района Республики Мордовия </w:t>
      </w:r>
      <w:r w:rsidRPr="00143981">
        <w:rPr>
          <w:sz w:val="28"/>
          <w:szCs w:val="28"/>
        </w:rPr>
        <w:t xml:space="preserve">на 2022 год и на плановый период 2023 и 2024 годов </w:t>
      </w:r>
      <w:r w:rsidRPr="00B15161">
        <w:rPr>
          <w:sz w:val="28"/>
          <w:szCs w:val="28"/>
        </w:rPr>
        <w:t>сформированы в условиях экономической ситуации, сложившейся в связи с распространением с 2020 год</w:t>
      </w:r>
      <w:r>
        <w:rPr>
          <w:sz w:val="28"/>
          <w:szCs w:val="28"/>
        </w:rPr>
        <w:t xml:space="preserve">а новой коронавирусной инфекции </w:t>
      </w:r>
      <w:r w:rsidRPr="00B15161">
        <w:rPr>
          <w:sz w:val="28"/>
          <w:szCs w:val="28"/>
        </w:rPr>
        <w:t>и ориентированы на создание условий для эффективного управления муниципальными финансами, обеспечивающих сохранение устойчивости бюджетной системы</w:t>
      </w:r>
      <w:r>
        <w:rPr>
          <w:sz w:val="28"/>
          <w:szCs w:val="28"/>
        </w:rPr>
        <w:t>.</w:t>
      </w:r>
    </w:p>
    <w:p w:rsidR="002C02B8" w:rsidRPr="00B15161" w:rsidRDefault="002C02B8" w:rsidP="00B15161">
      <w:pPr>
        <w:ind w:firstLine="709"/>
        <w:jc w:val="both"/>
        <w:rPr>
          <w:sz w:val="28"/>
          <w:szCs w:val="28"/>
        </w:rPr>
      </w:pPr>
    </w:p>
    <w:p w:rsidR="002C02B8" w:rsidRPr="0058575F" w:rsidRDefault="002C02B8" w:rsidP="00A04D48">
      <w:pPr>
        <w:jc w:val="center"/>
        <w:rPr>
          <w:b/>
          <w:sz w:val="28"/>
          <w:szCs w:val="28"/>
        </w:rPr>
      </w:pPr>
      <w:r w:rsidRPr="0058575F">
        <w:rPr>
          <w:b/>
          <w:sz w:val="28"/>
          <w:szCs w:val="28"/>
        </w:rPr>
        <w:t xml:space="preserve">Основные направления </w:t>
      </w:r>
    </w:p>
    <w:p w:rsidR="002C02B8" w:rsidRPr="0058575F" w:rsidRDefault="002C02B8" w:rsidP="00A04D48">
      <w:pPr>
        <w:jc w:val="center"/>
        <w:rPr>
          <w:b/>
          <w:sz w:val="28"/>
          <w:szCs w:val="28"/>
        </w:rPr>
      </w:pPr>
      <w:r w:rsidRPr="0058575F">
        <w:rPr>
          <w:b/>
          <w:sz w:val="28"/>
          <w:szCs w:val="28"/>
        </w:rPr>
        <w:t xml:space="preserve">бюджетной политики </w:t>
      </w:r>
      <w:r>
        <w:rPr>
          <w:b/>
          <w:sz w:val="28"/>
          <w:szCs w:val="28"/>
        </w:rPr>
        <w:t>Козловского</w:t>
      </w:r>
      <w:r w:rsidRPr="00125974">
        <w:rPr>
          <w:b/>
          <w:sz w:val="28"/>
          <w:szCs w:val="28"/>
        </w:rPr>
        <w:t xml:space="preserve"> сельского поселения</w:t>
      </w:r>
      <w:r w:rsidRPr="00125974">
        <w:rPr>
          <w:b/>
          <w:bCs/>
          <w:sz w:val="28"/>
          <w:szCs w:val="28"/>
        </w:rPr>
        <w:t xml:space="preserve"> </w:t>
      </w:r>
      <w:r w:rsidRPr="00DF7F9A">
        <w:rPr>
          <w:b/>
          <w:bCs/>
          <w:sz w:val="28"/>
          <w:szCs w:val="28"/>
        </w:rPr>
        <w:t xml:space="preserve">Атяшевского муниципального района </w:t>
      </w:r>
      <w:r w:rsidRPr="0058575F">
        <w:rPr>
          <w:b/>
          <w:sz w:val="28"/>
          <w:szCs w:val="28"/>
        </w:rPr>
        <w:t>Республики Мордовия на 202</w:t>
      </w:r>
      <w:r>
        <w:rPr>
          <w:b/>
          <w:sz w:val="28"/>
          <w:szCs w:val="28"/>
        </w:rPr>
        <w:t>2</w:t>
      </w:r>
      <w:r w:rsidRPr="0058575F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58575F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58575F">
        <w:rPr>
          <w:b/>
          <w:sz w:val="28"/>
          <w:szCs w:val="28"/>
        </w:rPr>
        <w:t xml:space="preserve"> годов</w:t>
      </w:r>
    </w:p>
    <w:p w:rsidR="002C02B8" w:rsidRPr="0058575F" w:rsidRDefault="002C02B8" w:rsidP="00A04D48">
      <w:pPr>
        <w:jc w:val="center"/>
        <w:rPr>
          <w:b/>
          <w:sz w:val="28"/>
          <w:szCs w:val="28"/>
          <w:highlight w:val="yellow"/>
        </w:rPr>
      </w:pPr>
    </w:p>
    <w:p w:rsidR="002C02B8" w:rsidRPr="001635E4" w:rsidRDefault="002C02B8" w:rsidP="001635E4">
      <w:pPr>
        <w:ind w:firstLine="709"/>
        <w:jc w:val="both"/>
        <w:rPr>
          <w:sz w:val="28"/>
          <w:szCs w:val="28"/>
          <w:highlight w:val="yellow"/>
        </w:rPr>
      </w:pPr>
      <w:r w:rsidRPr="001635E4">
        <w:rPr>
          <w:sz w:val="28"/>
          <w:szCs w:val="28"/>
        </w:rPr>
        <w:t xml:space="preserve">В предстоящий </w:t>
      </w:r>
      <w:r>
        <w:rPr>
          <w:sz w:val="28"/>
          <w:szCs w:val="28"/>
        </w:rPr>
        <w:t xml:space="preserve">трехлетний </w:t>
      </w:r>
      <w:r w:rsidRPr="001635E4">
        <w:rPr>
          <w:sz w:val="28"/>
          <w:szCs w:val="28"/>
        </w:rPr>
        <w:t xml:space="preserve">период основным приоритетом при </w:t>
      </w:r>
      <w:r>
        <w:rPr>
          <w:sz w:val="28"/>
          <w:szCs w:val="28"/>
        </w:rPr>
        <w:t xml:space="preserve">планировании бюджетных ассигнований должно стать ориентирование на достижение национальных целей, установленных </w:t>
      </w:r>
      <w:r w:rsidRPr="001635E4">
        <w:rPr>
          <w:sz w:val="28"/>
          <w:szCs w:val="28"/>
        </w:rPr>
        <w:t>Указ</w:t>
      </w:r>
      <w:r>
        <w:rPr>
          <w:sz w:val="28"/>
          <w:szCs w:val="28"/>
        </w:rPr>
        <w:t>ами</w:t>
      </w:r>
      <w:r w:rsidRPr="001635E4">
        <w:rPr>
          <w:sz w:val="28"/>
          <w:szCs w:val="28"/>
        </w:rPr>
        <w:t xml:space="preserve"> Президента Российской Федерации </w:t>
      </w:r>
      <w:r w:rsidRPr="009E28C9">
        <w:rPr>
          <w:sz w:val="28"/>
          <w:szCs w:val="28"/>
        </w:rPr>
        <w:t xml:space="preserve">от 7 мая </w:t>
      </w:r>
      <w:smartTag w:uri="urn:schemas-microsoft-com:office:smarttags" w:element="metricconverter">
        <w:smartTagPr>
          <w:attr w:name="ProductID" w:val="2018 г"/>
        </w:smartTagPr>
        <w:r w:rsidRPr="009E28C9">
          <w:rPr>
            <w:sz w:val="28"/>
            <w:szCs w:val="28"/>
          </w:rPr>
          <w:t>2018 г</w:t>
        </w:r>
      </w:smartTag>
      <w:r w:rsidRPr="009E28C9">
        <w:rPr>
          <w:sz w:val="28"/>
          <w:szCs w:val="28"/>
        </w:rPr>
        <w:t>. № 204 «О национальных целях и стратегических задачах развития Российской Федерации на период до 2024 года»</w:t>
      </w:r>
      <w:r>
        <w:rPr>
          <w:sz w:val="28"/>
          <w:szCs w:val="28"/>
        </w:rPr>
        <w:t xml:space="preserve"> и</w:t>
      </w:r>
      <w:r w:rsidRPr="009E28C9">
        <w:rPr>
          <w:sz w:val="28"/>
          <w:szCs w:val="28"/>
        </w:rPr>
        <w:t xml:space="preserve"> от 21 июля </w:t>
      </w:r>
      <w:smartTag w:uri="urn:schemas-microsoft-com:office:smarttags" w:element="metricconverter">
        <w:smartTagPr>
          <w:attr w:name="ProductID" w:val="2020 г"/>
        </w:smartTagPr>
        <w:r w:rsidRPr="009E28C9"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</w:t>
      </w:r>
      <w:r w:rsidRPr="009E28C9">
        <w:rPr>
          <w:sz w:val="28"/>
          <w:szCs w:val="28"/>
        </w:rPr>
        <w:t xml:space="preserve"> № 474 «О национальных целях развития Российской Федерации на период до 2030 года»</w:t>
      </w:r>
      <w:r>
        <w:rPr>
          <w:sz w:val="28"/>
          <w:szCs w:val="28"/>
        </w:rPr>
        <w:t xml:space="preserve">, </w:t>
      </w:r>
      <w:r w:rsidRPr="001635E4">
        <w:rPr>
          <w:sz w:val="28"/>
          <w:szCs w:val="28"/>
        </w:rPr>
        <w:t xml:space="preserve">что обусловливает необходимость продолжения решения фундаментальной задачи в сфере бюджетной политики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1635E4">
        <w:rPr>
          <w:sz w:val="28"/>
          <w:szCs w:val="28"/>
        </w:rPr>
        <w:t xml:space="preserve"> Республики Мордовия – обеспечения долгосрочной сбалансированности и устойчивости бюджетной системы </w:t>
      </w:r>
      <w:r>
        <w:rPr>
          <w:sz w:val="28"/>
          <w:szCs w:val="28"/>
        </w:rPr>
        <w:t xml:space="preserve">Козловского сельского поселения Атяшевского муниципального района Республики Мордовия </w:t>
      </w:r>
      <w:r w:rsidRPr="001635E4">
        <w:rPr>
          <w:sz w:val="28"/>
          <w:szCs w:val="28"/>
        </w:rPr>
        <w:t>как базового принципа ответственной и эффективной бюджетной политики.</w:t>
      </w:r>
    </w:p>
    <w:p w:rsidR="002C02B8" w:rsidRDefault="002C02B8" w:rsidP="00240008">
      <w:pPr>
        <w:ind w:firstLine="709"/>
        <w:jc w:val="both"/>
        <w:rPr>
          <w:sz w:val="28"/>
          <w:szCs w:val="28"/>
        </w:rPr>
      </w:pPr>
      <w:r w:rsidRPr="00240008">
        <w:rPr>
          <w:sz w:val="28"/>
          <w:szCs w:val="28"/>
        </w:rPr>
        <w:t xml:space="preserve">Важным фактором при обеспечении сбалансированности и устойчивости бюджета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F414D1">
        <w:rPr>
          <w:sz w:val="28"/>
          <w:szCs w:val="28"/>
        </w:rPr>
        <w:t xml:space="preserve"> Республики Мордовия (далее – </w:t>
      </w:r>
      <w:r>
        <w:rPr>
          <w:sz w:val="28"/>
          <w:szCs w:val="28"/>
        </w:rPr>
        <w:t>местный</w:t>
      </w:r>
      <w:r w:rsidRPr="00F414D1">
        <w:rPr>
          <w:sz w:val="28"/>
          <w:szCs w:val="28"/>
        </w:rPr>
        <w:t xml:space="preserve"> бюджет) </w:t>
      </w:r>
      <w:r w:rsidRPr="00240008">
        <w:rPr>
          <w:sz w:val="28"/>
          <w:szCs w:val="28"/>
        </w:rPr>
        <w:t xml:space="preserve">и одним из направлений бюджетной политики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240008">
        <w:rPr>
          <w:sz w:val="28"/>
          <w:szCs w:val="28"/>
        </w:rPr>
        <w:t xml:space="preserve"> Республики Мордовия остается безусловно</w:t>
      </w:r>
      <w:r>
        <w:rPr>
          <w:sz w:val="28"/>
          <w:szCs w:val="28"/>
        </w:rPr>
        <w:t>е исполнение</w:t>
      </w:r>
      <w:r w:rsidRPr="00240008">
        <w:rPr>
          <w:sz w:val="28"/>
          <w:szCs w:val="28"/>
        </w:rPr>
        <w:t xml:space="preserve"> действующих расходных обя</w:t>
      </w:r>
      <w:r>
        <w:rPr>
          <w:sz w:val="28"/>
          <w:szCs w:val="28"/>
        </w:rPr>
        <w:t xml:space="preserve">зательств, </w:t>
      </w:r>
      <w:r w:rsidRPr="00240008">
        <w:rPr>
          <w:sz w:val="28"/>
          <w:szCs w:val="28"/>
        </w:rPr>
        <w:t>своевременно</w:t>
      </w:r>
      <w:r>
        <w:rPr>
          <w:sz w:val="28"/>
          <w:szCs w:val="28"/>
        </w:rPr>
        <w:t>е</w:t>
      </w:r>
      <w:r w:rsidRPr="00240008">
        <w:rPr>
          <w:sz w:val="28"/>
          <w:szCs w:val="28"/>
        </w:rPr>
        <w:t xml:space="preserve"> исключени</w:t>
      </w:r>
      <w:r>
        <w:rPr>
          <w:sz w:val="28"/>
          <w:szCs w:val="28"/>
        </w:rPr>
        <w:t>е</w:t>
      </w:r>
      <w:r w:rsidRPr="00240008">
        <w:rPr>
          <w:sz w:val="28"/>
          <w:szCs w:val="28"/>
        </w:rPr>
        <w:t xml:space="preserve"> из их состава расходных обязательств, утративших правовую обоснованность или имеющих н</w:t>
      </w:r>
      <w:r>
        <w:rPr>
          <w:sz w:val="28"/>
          <w:szCs w:val="28"/>
        </w:rPr>
        <w:t>изкую эффективность исполнения, и отказ от принятия</w:t>
      </w:r>
      <w:r w:rsidRPr="00FA50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решений, приводящих к увеличению </w:t>
      </w:r>
      <w:r w:rsidRPr="00FA507C">
        <w:rPr>
          <w:sz w:val="28"/>
          <w:szCs w:val="28"/>
        </w:rPr>
        <w:t xml:space="preserve">расходов </w:t>
      </w:r>
      <w:r>
        <w:rPr>
          <w:sz w:val="28"/>
          <w:szCs w:val="28"/>
        </w:rPr>
        <w:t>местного</w:t>
      </w:r>
      <w:r w:rsidRPr="00FA507C">
        <w:rPr>
          <w:sz w:val="28"/>
          <w:szCs w:val="28"/>
        </w:rPr>
        <w:t xml:space="preserve"> бюджета, не обеспеченных реальными и стабильными доходными источниками. Инициативы и предложения по принятию новых расходных обязательств </w:t>
      </w:r>
      <w:r>
        <w:rPr>
          <w:sz w:val="28"/>
          <w:szCs w:val="28"/>
        </w:rPr>
        <w:t xml:space="preserve">должны </w:t>
      </w:r>
      <w:r w:rsidRPr="00FA507C">
        <w:rPr>
          <w:sz w:val="28"/>
          <w:szCs w:val="28"/>
        </w:rPr>
        <w:t>рассматриваться исключительно после соответствующей оценки их эффективности, пересмотра нормативных правовых актов</w:t>
      </w:r>
      <w:r w:rsidRPr="00125974">
        <w:rPr>
          <w:sz w:val="28"/>
          <w:szCs w:val="28"/>
        </w:rPr>
        <w:t xml:space="preserve"> </w:t>
      </w:r>
      <w:r>
        <w:rPr>
          <w:sz w:val="28"/>
          <w:szCs w:val="28"/>
        </w:rPr>
        <w:t>Козловского сельского поселения Атяшевского муниципального района Республики Мордовия</w:t>
      </w:r>
      <w:r w:rsidRPr="00FA507C">
        <w:rPr>
          <w:sz w:val="28"/>
          <w:szCs w:val="28"/>
        </w:rPr>
        <w:t>, устанавливающих действующие расходные обязательства, и учитываться только при условии обеспечения соответствующими источниками финансирования.</w:t>
      </w:r>
    </w:p>
    <w:p w:rsidR="002C02B8" w:rsidRDefault="002C02B8" w:rsidP="00240008">
      <w:pPr>
        <w:ind w:firstLine="709"/>
        <w:jc w:val="both"/>
        <w:rPr>
          <w:sz w:val="28"/>
          <w:szCs w:val="28"/>
        </w:rPr>
      </w:pPr>
      <w:r w:rsidRPr="009E28C9">
        <w:rPr>
          <w:sz w:val="28"/>
          <w:szCs w:val="28"/>
        </w:rPr>
        <w:t>Необходимо продолжить политику ограничения непервоочередных расходов, то есть отказа от необязательных затрат и уделить особое внимание мониторингу просроченной кредиторской задолженности и проведению мероприятий по недопущению ее возникновения и роста.</w:t>
      </w:r>
    </w:p>
    <w:p w:rsidR="002C02B8" w:rsidRDefault="002C02B8" w:rsidP="002400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14592">
        <w:rPr>
          <w:sz w:val="28"/>
          <w:szCs w:val="28"/>
        </w:rPr>
        <w:t xml:space="preserve"> условиях опережающего роста расходов </w:t>
      </w:r>
      <w:r>
        <w:rPr>
          <w:sz w:val="28"/>
          <w:szCs w:val="28"/>
        </w:rPr>
        <w:t>местного</w:t>
      </w:r>
      <w:r w:rsidRPr="00014592">
        <w:rPr>
          <w:sz w:val="28"/>
          <w:szCs w:val="28"/>
        </w:rPr>
        <w:t xml:space="preserve"> бюджета по сравнению с бюджетными возможностями и жесткого регулирования показателей долговой нагрузки, а также высокой доли первоочередных и социально значимых расходов </w:t>
      </w:r>
      <w:r>
        <w:rPr>
          <w:sz w:val="28"/>
          <w:szCs w:val="28"/>
        </w:rPr>
        <w:t>местного</w:t>
      </w:r>
      <w:r w:rsidRPr="00014592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>,</w:t>
      </w:r>
      <w:r w:rsidRPr="00014592">
        <w:rPr>
          <w:sz w:val="28"/>
          <w:szCs w:val="28"/>
        </w:rPr>
        <w:t xml:space="preserve"> наиболее значимым направлением бюджетной политики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014592">
        <w:rPr>
          <w:sz w:val="28"/>
          <w:szCs w:val="28"/>
        </w:rPr>
        <w:t xml:space="preserve"> Республики Мордовия остается</w:t>
      </w:r>
      <w:r>
        <w:rPr>
          <w:sz w:val="28"/>
          <w:szCs w:val="28"/>
        </w:rPr>
        <w:t xml:space="preserve"> п</w:t>
      </w:r>
      <w:r w:rsidRPr="00014592">
        <w:rPr>
          <w:sz w:val="28"/>
          <w:szCs w:val="28"/>
        </w:rPr>
        <w:t>овышение эффективности бюджетных расходов</w:t>
      </w:r>
      <w:r>
        <w:rPr>
          <w:sz w:val="28"/>
          <w:szCs w:val="28"/>
        </w:rPr>
        <w:t>.</w:t>
      </w:r>
    </w:p>
    <w:p w:rsidR="002C02B8" w:rsidRPr="008B504B" w:rsidRDefault="002C02B8" w:rsidP="00F414D1">
      <w:pPr>
        <w:ind w:firstLine="709"/>
        <w:jc w:val="both"/>
        <w:rPr>
          <w:sz w:val="28"/>
          <w:szCs w:val="28"/>
        </w:rPr>
      </w:pPr>
      <w:r w:rsidRPr="008B504B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>местного</w:t>
      </w:r>
      <w:r w:rsidRPr="008B504B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r w:rsidRPr="008B504B">
        <w:rPr>
          <w:sz w:val="28"/>
          <w:szCs w:val="28"/>
        </w:rPr>
        <w:t>следует формировать исходя из необходимости приоритетного финансирования мер социальной поддержки граждан, дальнейшего осуществления мероприятий, направленных на рост и долгосрочные структурные изменения экономики</w:t>
      </w:r>
      <w:r w:rsidRPr="00A93F73">
        <w:rPr>
          <w:sz w:val="28"/>
          <w:szCs w:val="28"/>
        </w:rPr>
        <w:t xml:space="preserve"> </w:t>
      </w:r>
      <w:r>
        <w:rPr>
          <w:sz w:val="28"/>
          <w:szCs w:val="28"/>
        </w:rPr>
        <w:t>Козловского сельского поселения Атяшевского муниципального района Республики Мордовия</w:t>
      </w:r>
      <w:r w:rsidRPr="008B504B">
        <w:rPr>
          <w:sz w:val="28"/>
          <w:szCs w:val="28"/>
        </w:rPr>
        <w:t>.</w:t>
      </w:r>
    </w:p>
    <w:p w:rsidR="002C02B8" w:rsidRPr="00240008" w:rsidRDefault="002C02B8" w:rsidP="00014592">
      <w:pPr>
        <w:ind w:firstLine="709"/>
        <w:jc w:val="both"/>
        <w:rPr>
          <w:sz w:val="28"/>
          <w:szCs w:val="28"/>
        </w:rPr>
      </w:pPr>
      <w:r w:rsidRPr="008B504B">
        <w:rPr>
          <w:sz w:val="28"/>
          <w:szCs w:val="28"/>
        </w:rPr>
        <w:t xml:space="preserve">Учитывая, что </w:t>
      </w:r>
      <w:r>
        <w:rPr>
          <w:sz w:val="28"/>
          <w:szCs w:val="28"/>
        </w:rPr>
        <w:t>муниципальные</w:t>
      </w:r>
      <w:r w:rsidRPr="008B504B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Козловского сельского поселения Атяшевского муниципального района Республики Мордовия</w:t>
      </w:r>
      <w:r w:rsidRPr="008B504B">
        <w:rPr>
          <w:sz w:val="28"/>
          <w:szCs w:val="28"/>
        </w:rPr>
        <w:t xml:space="preserve">, являясь основным инструментом бюджетного планирования, должны </w:t>
      </w:r>
      <w:r w:rsidRPr="00F414D1">
        <w:rPr>
          <w:sz w:val="28"/>
          <w:szCs w:val="28"/>
        </w:rPr>
        <w:t xml:space="preserve">обеспечивать достижение </w:t>
      </w:r>
      <w:r>
        <w:rPr>
          <w:sz w:val="28"/>
          <w:szCs w:val="28"/>
        </w:rPr>
        <w:t xml:space="preserve">стратегических </w:t>
      </w:r>
      <w:r w:rsidRPr="00F414D1">
        <w:rPr>
          <w:sz w:val="28"/>
          <w:szCs w:val="28"/>
        </w:rPr>
        <w:t xml:space="preserve">целей развития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F414D1">
        <w:rPr>
          <w:sz w:val="28"/>
          <w:szCs w:val="28"/>
        </w:rPr>
        <w:t xml:space="preserve"> Республики Мордовия, необходимо совершенствовать подход к их формированию</w:t>
      </w:r>
      <w:r w:rsidRPr="008B504B">
        <w:rPr>
          <w:sz w:val="28"/>
          <w:szCs w:val="28"/>
        </w:rPr>
        <w:t xml:space="preserve"> и реализации</w:t>
      </w:r>
      <w:r>
        <w:rPr>
          <w:sz w:val="28"/>
          <w:szCs w:val="28"/>
        </w:rPr>
        <w:t>.</w:t>
      </w:r>
    </w:p>
    <w:p w:rsidR="002C02B8" w:rsidRPr="00F414D1" w:rsidRDefault="002C02B8" w:rsidP="001635E4">
      <w:pPr>
        <w:ind w:firstLine="709"/>
        <w:jc w:val="both"/>
        <w:rPr>
          <w:sz w:val="28"/>
          <w:szCs w:val="28"/>
        </w:rPr>
      </w:pPr>
      <w:r w:rsidRPr="00F414D1">
        <w:rPr>
          <w:sz w:val="28"/>
          <w:szCs w:val="28"/>
        </w:rPr>
        <w:t>Кроме того</w:t>
      </w:r>
      <w:r>
        <w:rPr>
          <w:sz w:val="28"/>
          <w:szCs w:val="28"/>
        </w:rPr>
        <w:t>, при формировании и исполнении местного бюджета</w:t>
      </w:r>
      <w:r w:rsidRPr="00F414D1">
        <w:rPr>
          <w:sz w:val="28"/>
          <w:szCs w:val="28"/>
        </w:rPr>
        <w:t xml:space="preserve"> необходимо не только полное обеспечение первоочередных и социально-значимых расходов, но и поддержание оптимального соотношения текущих расходов и расходов капитального характера. В части капитальных расходов необходимо дальнейшее усиление работы по предварительной оценке ожидаемой эффективности таких расходов, расширение практики использования конкурсных процедур, предваряющих принятие решения о включении в </w:t>
      </w:r>
      <w:r>
        <w:rPr>
          <w:sz w:val="28"/>
          <w:szCs w:val="28"/>
        </w:rPr>
        <w:t xml:space="preserve">местный </w:t>
      </w:r>
      <w:r w:rsidRPr="00F414D1">
        <w:rPr>
          <w:sz w:val="28"/>
          <w:szCs w:val="28"/>
        </w:rPr>
        <w:t>бюджет соответствующих расходов, а также развитие подходов по осуществлению текущего и последующего финансового контроля эффективности расходования данных средств.</w:t>
      </w:r>
    </w:p>
    <w:p w:rsidR="002C02B8" w:rsidRPr="00D76C11" w:rsidRDefault="002C02B8" w:rsidP="001635E4">
      <w:pPr>
        <w:ind w:firstLine="709"/>
        <w:jc w:val="both"/>
        <w:rPr>
          <w:sz w:val="28"/>
          <w:szCs w:val="28"/>
        </w:rPr>
      </w:pPr>
      <w:r w:rsidRPr="00D76C11">
        <w:rPr>
          <w:sz w:val="28"/>
          <w:szCs w:val="28"/>
        </w:rPr>
        <w:t xml:space="preserve">В части повышения эффективности расходования бюджетных </w:t>
      </w:r>
      <w:r>
        <w:rPr>
          <w:sz w:val="28"/>
          <w:szCs w:val="28"/>
        </w:rPr>
        <w:t>средств</w:t>
      </w:r>
      <w:r w:rsidRPr="00D76C11">
        <w:rPr>
          <w:sz w:val="28"/>
          <w:szCs w:val="28"/>
        </w:rPr>
        <w:t xml:space="preserve"> необходимо сосредоточиться на проведени</w:t>
      </w:r>
      <w:r>
        <w:rPr>
          <w:sz w:val="28"/>
          <w:szCs w:val="28"/>
        </w:rPr>
        <w:t>и</w:t>
      </w:r>
      <w:r w:rsidRPr="00D76C11">
        <w:rPr>
          <w:sz w:val="28"/>
          <w:szCs w:val="28"/>
        </w:rPr>
        <w:t xml:space="preserve"> работы с дебиторской задолженностью, направленной на последовательное и устойчивое снижение ее объемов, обеспечени</w:t>
      </w:r>
      <w:r>
        <w:rPr>
          <w:sz w:val="28"/>
          <w:szCs w:val="28"/>
        </w:rPr>
        <w:t>и</w:t>
      </w:r>
      <w:r w:rsidRPr="00D76C11">
        <w:rPr>
          <w:sz w:val="28"/>
          <w:szCs w:val="28"/>
        </w:rPr>
        <w:t xml:space="preserve"> более равномерного использования бюджетных средств в течение года, в том числе путем перечисления средств в </w:t>
      </w:r>
      <w:r>
        <w:rPr>
          <w:sz w:val="28"/>
          <w:szCs w:val="28"/>
        </w:rPr>
        <w:t>местные</w:t>
      </w:r>
      <w:r w:rsidRPr="00D76C11">
        <w:rPr>
          <w:sz w:val="28"/>
          <w:szCs w:val="28"/>
        </w:rPr>
        <w:t xml:space="preserve"> бюджеты лишь в необходимом объеме в тот момент времени, когда это требуется для получателей </w:t>
      </w:r>
      <w:r>
        <w:rPr>
          <w:sz w:val="28"/>
          <w:szCs w:val="28"/>
        </w:rPr>
        <w:t xml:space="preserve">бюджетных </w:t>
      </w:r>
      <w:r w:rsidRPr="00D76C11">
        <w:rPr>
          <w:sz w:val="28"/>
          <w:szCs w:val="28"/>
        </w:rPr>
        <w:t>средств, и в соответствии с целями их предоставления.</w:t>
      </w:r>
    </w:p>
    <w:p w:rsidR="002C02B8" w:rsidRDefault="002C02B8" w:rsidP="000B41AA">
      <w:pPr>
        <w:ind w:firstLine="709"/>
        <w:jc w:val="both"/>
        <w:rPr>
          <w:sz w:val="28"/>
          <w:szCs w:val="28"/>
          <w:highlight w:val="yellow"/>
        </w:rPr>
      </w:pPr>
      <w:r w:rsidRPr="000B41AA">
        <w:rPr>
          <w:sz w:val="28"/>
          <w:szCs w:val="28"/>
        </w:rPr>
        <w:t xml:space="preserve">В предстоящий период также </w:t>
      </w:r>
      <w:r>
        <w:rPr>
          <w:sz w:val="28"/>
          <w:szCs w:val="28"/>
        </w:rPr>
        <w:t>необходимо продолжить работу</w:t>
      </w:r>
      <w:r w:rsidRPr="000B41AA">
        <w:rPr>
          <w:sz w:val="28"/>
          <w:szCs w:val="28"/>
        </w:rPr>
        <w:t xml:space="preserve"> по повышению открытости, прозрачности и публичности процесса управления </w:t>
      </w:r>
      <w:r>
        <w:rPr>
          <w:sz w:val="28"/>
          <w:szCs w:val="28"/>
        </w:rPr>
        <w:t>муниципальными</w:t>
      </w:r>
      <w:r w:rsidRPr="000B41AA">
        <w:rPr>
          <w:sz w:val="28"/>
          <w:szCs w:val="28"/>
        </w:rPr>
        <w:t xml:space="preserve"> финансами </w:t>
      </w:r>
      <w:r>
        <w:rPr>
          <w:sz w:val="28"/>
          <w:szCs w:val="28"/>
        </w:rPr>
        <w:t>Козловского сельского поселения Атяшевского муниципального района Республики Мордовия</w:t>
      </w:r>
      <w:r w:rsidRPr="000B41AA">
        <w:rPr>
          <w:sz w:val="28"/>
          <w:szCs w:val="28"/>
        </w:rPr>
        <w:t xml:space="preserve">, гарантирующих обществу право на доступ к открытым </w:t>
      </w:r>
      <w:r>
        <w:rPr>
          <w:sz w:val="28"/>
          <w:szCs w:val="28"/>
        </w:rPr>
        <w:t>муниципальным</w:t>
      </w:r>
      <w:r w:rsidRPr="000B41AA">
        <w:rPr>
          <w:sz w:val="28"/>
          <w:szCs w:val="28"/>
        </w:rPr>
        <w:t xml:space="preserve"> данным, в том числе в рамках размещения финансовой и иной информации о </w:t>
      </w:r>
      <w:r>
        <w:rPr>
          <w:sz w:val="28"/>
          <w:szCs w:val="28"/>
        </w:rPr>
        <w:t xml:space="preserve">местном </w:t>
      </w:r>
      <w:r w:rsidRPr="000B41AA">
        <w:rPr>
          <w:sz w:val="28"/>
          <w:szCs w:val="28"/>
        </w:rPr>
        <w:t xml:space="preserve">бюджете и бюджетном процессе </w:t>
      </w:r>
      <w:r>
        <w:rPr>
          <w:sz w:val="28"/>
          <w:szCs w:val="28"/>
        </w:rPr>
        <w:t xml:space="preserve">Козловского сельского поселения Атяшевского муниципального района Республики Мордовия </w:t>
      </w:r>
      <w:r w:rsidRPr="000B41AA">
        <w:rPr>
          <w:sz w:val="28"/>
          <w:szCs w:val="28"/>
        </w:rPr>
        <w:t>на едином портале бюджетной системы Российской Федерации</w:t>
      </w:r>
      <w:r>
        <w:rPr>
          <w:sz w:val="28"/>
          <w:szCs w:val="28"/>
        </w:rPr>
        <w:t xml:space="preserve">, </w:t>
      </w:r>
      <w:r w:rsidRPr="009746D1">
        <w:rPr>
          <w:sz w:val="28"/>
          <w:szCs w:val="28"/>
        </w:rPr>
        <w:t xml:space="preserve">а также на официальном сайте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9746D1">
        <w:rPr>
          <w:sz w:val="28"/>
          <w:szCs w:val="28"/>
        </w:rPr>
        <w:t xml:space="preserve"> Республики Мордовия. Будет продолжено формирование</w:t>
      </w:r>
      <w:r w:rsidRPr="000B41AA">
        <w:rPr>
          <w:sz w:val="28"/>
          <w:szCs w:val="28"/>
        </w:rPr>
        <w:t xml:space="preserve"> электронной информационной брошюры «Бюджет для граждан» к </w:t>
      </w:r>
      <w:r>
        <w:rPr>
          <w:sz w:val="28"/>
          <w:szCs w:val="28"/>
        </w:rPr>
        <w:t>местному</w:t>
      </w:r>
      <w:r w:rsidRPr="000B41AA">
        <w:rPr>
          <w:sz w:val="28"/>
          <w:szCs w:val="28"/>
        </w:rPr>
        <w:t xml:space="preserve"> бюджету в доступной для широкого круга заинт</w:t>
      </w:r>
      <w:r>
        <w:rPr>
          <w:sz w:val="28"/>
          <w:szCs w:val="28"/>
        </w:rPr>
        <w:t xml:space="preserve">ересованных пользователей форме и </w:t>
      </w:r>
      <w:r w:rsidRPr="000B41AA">
        <w:rPr>
          <w:sz w:val="28"/>
          <w:szCs w:val="28"/>
        </w:rPr>
        <w:t xml:space="preserve">размещение информации о </w:t>
      </w:r>
      <w:r>
        <w:rPr>
          <w:sz w:val="28"/>
          <w:szCs w:val="28"/>
        </w:rPr>
        <w:t>муниципальных</w:t>
      </w:r>
      <w:r w:rsidRPr="000B41AA">
        <w:rPr>
          <w:sz w:val="28"/>
          <w:szCs w:val="28"/>
        </w:rPr>
        <w:t xml:space="preserve"> учреждениях на официальном сайте для размещения информации о муниципальных учреждениях в информационно-телекоммуникационной сети «Интернет».</w:t>
      </w:r>
    </w:p>
    <w:p w:rsidR="002C02B8" w:rsidRDefault="002C02B8" w:rsidP="001635E4">
      <w:pPr>
        <w:ind w:firstLine="709"/>
        <w:jc w:val="both"/>
        <w:rPr>
          <w:sz w:val="28"/>
          <w:szCs w:val="28"/>
        </w:rPr>
      </w:pPr>
      <w:r w:rsidRPr="00F512FE">
        <w:rPr>
          <w:sz w:val="28"/>
          <w:szCs w:val="28"/>
        </w:rPr>
        <w:t xml:space="preserve">Значимым направлением бюджетной политики будет также продолжение работы по осуществлению </w:t>
      </w:r>
      <w:r>
        <w:rPr>
          <w:sz w:val="28"/>
          <w:szCs w:val="28"/>
        </w:rPr>
        <w:t>муниципального</w:t>
      </w:r>
      <w:r w:rsidRPr="00F512FE">
        <w:rPr>
          <w:sz w:val="28"/>
          <w:szCs w:val="28"/>
        </w:rPr>
        <w:t xml:space="preserve"> финансового контроля за соблюдением бюджетного законодательства и законодательства о контрактной системе и применению мер ответственности за их нарушение</w:t>
      </w:r>
      <w:r>
        <w:rPr>
          <w:sz w:val="28"/>
          <w:szCs w:val="28"/>
        </w:rPr>
        <w:t>.</w:t>
      </w:r>
    </w:p>
    <w:p w:rsidR="002C02B8" w:rsidRPr="001635E4" w:rsidRDefault="002C02B8" w:rsidP="00251B0B">
      <w:pPr>
        <w:ind w:firstLine="709"/>
        <w:jc w:val="both"/>
        <w:rPr>
          <w:sz w:val="28"/>
          <w:szCs w:val="28"/>
          <w:highlight w:val="yellow"/>
        </w:rPr>
      </w:pPr>
      <w:r w:rsidRPr="008751D6">
        <w:rPr>
          <w:sz w:val="28"/>
          <w:szCs w:val="28"/>
        </w:rPr>
        <w:t xml:space="preserve">В сфере межбюджетных отношений </w:t>
      </w:r>
      <w:r>
        <w:rPr>
          <w:sz w:val="28"/>
          <w:szCs w:val="28"/>
        </w:rPr>
        <w:t>одним из основных направлений</w:t>
      </w:r>
      <w:r w:rsidRPr="008751D6">
        <w:rPr>
          <w:sz w:val="28"/>
          <w:szCs w:val="28"/>
        </w:rPr>
        <w:t xml:space="preserve"> продолжает оставаться создание условий для сбалансированности бюджетов</w:t>
      </w:r>
      <w:r>
        <w:rPr>
          <w:sz w:val="28"/>
          <w:szCs w:val="28"/>
        </w:rPr>
        <w:t xml:space="preserve"> поселений</w:t>
      </w:r>
      <w:r w:rsidRPr="008751D6">
        <w:rPr>
          <w:sz w:val="28"/>
          <w:szCs w:val="28"/>
        </w:rPr>
        <w:t xml:space="preserve"> с полным обеспечением расходных полномочий, прежде всего по первоочередным и социально-значимым направлениям, доходными источниками, а также по реализации мероприятий по выявлению резервов увеличения доходной базы бюджетов</w:t>
      </w:r>
      <w:r>
        <w:rPr>
          <w:sz w:val="28"/>
          <w:szCs w:val="28"/>
        </w:rPr>
        <w:t xml:space="preserve"> поселений</w:t>
      </w:r>
      <w:r w:rsidRPr="008751D6">
        <w:rPr>
          <w:sz w:val="28"/>
          <w:szCs w:val="28"/>
        </w:rPr>
        <w:t xml:space="preserve">. </w:t>
      </w:r>
    </w:p>
    <w:p w:rsidR="002C02B8" w:rsidRDefault="002C02B8" w:rsidP="00875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Планируется реализация следующих задач:</w:t>
      </w:r>
    </w:p>
    <w:p w:rsidR="002C02B8" w:rsidRDefault="002C02B8" w:rsidP="000B41AA">
      <w:pPr>
        <w:ind w:firstLine="709"/>
        <w:jc w:val="both"/>
        <w:rPr>
          <w:sz w:val="28"/>
          <w:szCs w:val="28"/>
        </w:rPr>
      </w:pPr>
      <w:r w:rsidRPr="00CF4FE0">
        <w:rPr>
          <w:sz w:val="28"/>
          <w:szCs w:val="28"/>
        </w:rPr>
        <w:t>повышени</w:t>
      </w:r>
      <w:r>
        <w:rPr>
          <w:sz w:val="28"/>
          <w:szCs w:val="28"/>
        </w:rPr>
        <w:t>е</w:t>
      </w:r>
      <w:r w:rsidRPr="00CF4FE0">
        <w:rPr>
          <w:sz w:val="28"/>
          <w:szCs w:val="28"/>
        </w:rPr>
        <w:t xml:space="preserve"> результативности расходования полученных </w:t>
      </w:r>
      <w:bookmarkStart w:id="0" w:name="_GoBack"/>
      <w:bookmarkEnd w:id="0"/>
      <w:r w:rsidRPr="00CF4FE0">
        <w:rPr>
          <w:sz w:val="28"/>
          <w:szCs w:val="28"/>
        </w:rPr>
        <w:t>целевых межбюджетных трансфертов и выполнения обязательств по достижению целей их предоставления;</w:t>
      </w:r>
    </w:p>
    <w:p w:rsidR="002C02B8" w:rsidRPr="00F512FE" w:rsidRDefault="002C02B8" w:rsidP="00B96F37">
      <w:pPr>
        <w:ind w:firstLine="709"/>
        <w:jc w:val="both"/>
        <w:rPr>
          <w:sz w:val="28"/>
          <w:szCs w:val="28"/>
          <w:highlight w:val="yellow"/>
        </w:rPr>
      </w:pPr>
      <w:r w:rsidRPr="00F512FE">
        <w:rPr>
          <w:sz w:val="28"/>
          <w:szCs w:val="28"/>
        </w:rPr>
        <w:t>укрепление финансовой дисциплины, соблюдение органами местного самоуправления требований бюджетного законодательства, соблюдение условий предоставления межбюджетных трансфертов и бюджетных кредитов</w:t>
      </w:r>
      <w:r>
        <w:rPr>
          <w:sz w:val="28"/>
          <w:szCs w:val="28"/>
        </w:rPr>
        <w:t>,</w:t>
      </w:r>
      <w:r w:rsidRPr="00F512FE">
        <w:rPr>
          <w:sz w:val="28"/>
          <w:szCs w:val="28"/>
        </w:rPr>
        <w:t xml:space="preserve"> экономия и эффективное ис</w:t>
      </w:r>
      <w:r>
        <w:rPr>
          <w:sz w:val="28"/>
          <w:szCs w:val="28"/>
        </w:rPr>
        <w:t>пользование бюджетных ресурсов;</w:t>
      </w:r>
    </w:p>
    <w:p w:rsidR="002C02B8" w:rsidRPr="008751D6" w:rsidRDefault="002C02B8" w:rsidP="00B96F37">
      <w:pPr>
        <w:ind w:firstLine="709"/>
        <w:jc w:val="both"/>
        <w:rPr>
          <w:sz w:val="28"/>
          <w:szCs w:val="28"/>
        </w:rPr>
      </w:pPr>
      <w:r w:rsidRPr="00CF4FE0">
        <w:rPr>
          <w:sz w:val="28"/>
          <w:szCs w:val="28"/>
        </w:rPr>
        <w:t>повышени</w:t>
      </w:r>
      <w:r>
        <w:rPr>
          <w:sz w:val="28"/>
          <w:szCs w:val="28"/>
        </w:rPr>
        <w:t>е</w:t>
      </w:r>
      <w:r w:rsidRPr="00CF4FE0">
        <w:rPr>
          <w:sz w:val="28"/>
          <w:szCs w:val="28"/>
        </w:rPr>
        <w:t xml:space="preserve"> качества упра</w:t>
      </w:r>
      <w:r>
        <w:rPr>
          <w:sz w:val="28"/>
          <w:szCs w:val="28"/>
        </w:rPr>
        <w:t>вления муниципальными финансами;</w:t>
      </w:r>
    </w:p>
    <w:p w:rsidR="002C02B8" w:rsidRDefault="002C02B8" w:rsidP="008751D6">
      <w:pPr>
        <w:ind w:firstLine="709"/>
        <w:jc w:val="both"/>
        <w:rPr>
          <w:sz w:val="28"/>
          <w:szCs w:val="28"/>
        </w:rPr>
      </w:pPr>
      <w:r w:rsidRPr="000B41AA">
        <w:rPr>
          <w:sz w:val="28"/>
          <w:szCs w:val="28"/>
        </w:rPr>
        <w:t xml:space="preserve">распределение максимального количества межбюджетных трансфертов при формировании </w:t>
      </w:r>
      <w:r>
        <w:rPr>
          <w:sz w:val="28"/>
          <w:szCs w:val="28"/>
        </w:rPr>
        <w:t>местного</w:t>
      </w:r>
      <w:r w:rsidRPr="000B41AA">
        <w:rPr>
          <w:sz w:val="28"/>
          <w:szCs w:val="28"/>
        </w:rPr>
        <w:t xml:space="preserve"> бюджета на очередной ф</w:t>
      </w:r>
      <w:r>
        <w:rPr>
          <w:sz w:val="28"/>
          <w:szCs w:val="28"/>
        </w:rPr>
        <w:t>инансовый год и плановый период.</w:t>
      </w:r>
    </w:p>
    <w:p w:rsidR="002C02B8" w:rsidRDefault="002C02B8" w:rsidP="008751D6">
      <w:pPr>
        <w:ind w:firstLine="709"/>
        <w:jc w:val="both"/>
        <w:rPr>
          <w:sz w:val="28"/>
          <w:szCs w:val="28"/>
        </w:rPr>
      </w:pPr>
      <w:r w:rsidRPr="008751D6">
        <w:rPr>
          <w:sz w:val="28"/>
          <w:szCs w:val="28"/>
        </w:rPr>
        <w:t xml:space="preserve">Реализация обозначенных задач, в том числе по обеспечению восстановительного роста экономики, направлена на </w:t>
      </w:r>
      <w:r>
        <w:rPr>
          <w:sz w:val="28"/>
          <w:szCs w:val="28"/>
        </w:rPr>
        <w:t>«</w:t>
      </w:r>
      <w:r w:rsidRPr="008751D6">
        <w:rPr>
          <w:sz w:val="28"/>
          <w:szCs w:val="28"/>
        </w:rPr>
        <w:t>нормализацию</w:t>
      </w:r>
      <w:r>
        <w:rPr>
          <w:sz w:val="28"/>
          <w:szCs w:val="28"/>
        </w:rPr>
        <w:t>»</w:t>
      </w:r>
      <w:r w:rsidRPr="008751D6">
        <w:rPr>
          <w:sz w:val="28"/>
          <w:szCs w:val="28"/>
        </w:rPr>
        <w:t xml:space="preserve"> бюджетной политики на </w:t>
      </w:r>
      <w:r>
        <w:rPr>
          <w:sz w:val="28"/>
          <w:szCs w:val="28"/>
        </w:rPr>
        <w:t>муниципальном</w:t>
      </w:r>
      <w:r w:rsidRPr="008751D6">
        <w:rPr>
          <w:sz w:val="28"/>
          <w:szCs w:val="28"/>
        </w:rPr>
        <w:t xml:space="preserve"> уровне с постепенным возвращением к сбалансированности бюджетов</w:t>
      </w:r>
      <w:r>
        <w:rPr>
          <w:sz w:val="28"/>
          <w:szCs w:val="28"/>
        </w:rPr>
        <w:t xml:space="preserve"> поселений</w:t>
      </w:r>
      <w:r w:rsidRPr="008751D6">
        <w:rPr>
          <w:sz w:val="28"/>
          <w:szCs w:val="28"/>
        </w:rPr>
        <w:t>.</w:t>
      </w:r>
    </w:p>
    <w:p w:rsidR="002C02B8" w:rsidRDefault="002C02B8" w:rsidP="00A04D48">
      <w:pPr>
        <w:ind w:firstLine="709"/>
        <w:jc w:val="both"/>
        <w:rPr>
          <w:sz w:val="28"/>
          <w:szCs w:val="28"/>
          <w:highlight w:val="yellow"/>
        </w:rPr>
      </w:pPr>
    </w:p>
    <w:p w:rsidR="002C02B8" w:rsidRDefault="002C02B8" w:rsidP="00A04D48">
      <w:pPr>
        <w:jc w:val="center"/>
        <w:rPr>
          <w:b/>
          <w:sz w:val="28"/>
          <w:szCs w:val="28"/>
        </w:rPr>
      </w:pPr>
    </w:p>
    <w:p w:rsidR="002C02B8" w:rsidRPr="0058575F" w:rsidRDefault="002C02B8" w:rsidP="00A04D48">
      <w:pPr>
        <w:jc w:val="center"/>
        <w:rPr>
          <w:b/>
          <w:sz w:val="28"/>
          <w:szCs w:val="28"/>
        </w:rPr>
      </w:pPr>
      <w:r w:rsidRPr="0058575F">
        <w:rPr>
          <w:b/>
          <w:sz w:val="28"/>
          <w:szCs w:val="28"/>
        </w:rPr>
        <w:t xml:space="preserve">Основные направления </w:t>
      </w:r>
    </w:p>
    <w:p w:rsidR="002C02B8" w:rsidRDefault="002C02B8" w:rsidP="00232B0B">
      <w:pPr>
        <w:jc w:val="center"/>
        <w:rPr>
          <w:b/>
          <w:sz w:val="28"/>
          <w:szCs w:val="28"/>
        </w:rPr>
      </w:pPr>
      <w:r w:rsidRPr="0058575F">
        <w:rPr>
          <w:b/>
          <w:sz w:val="28"/>
          <w:szCs w:val="28"/>
        </w:rPr>
        <w:t>налоговой политики</w:t>
      </w:r>
      <w:r w:rsidRPr="0069279C">
        <w:rPr>
          <w:sz w:val="28"/>
          <w:szCs w:val="28"/>
        </w:rPr>
        <w:t xml:space="preserve"> </w:t>
      </w:r>
      <w:r w:rsidRPr="0069279C">
        <w:rPr>
          <w:b/>
          <w:sz w:val="28"/>
          <w:szCs w:val="28"/>
        </w:rPr>
        <w:t xml:space="preserve">Козловского </w:t>
      </w:r>
      <w:r w:rsidRPr="006A456F">
        <w:rPr>
          <w:b/>
          <w:sz w:val="28"/>
          <w:szCs w:val="28"/>
        </w:rPr>
        <w:t>сельского поселения</w:t>
      </w:r>
      <w:r w:rsidRPr="006A456F">
        <w:rPr>
          <w:b/>
          <w:bCs/>
          <w:sz w:val="28"/>
          <w:szCs w:val="28"/>
        </w:rPr>
        <w:t xml:space="preserve"> </w:t>
      </w:r>
      <w:r w:rsidRPr="00232B0B">
        <w:rPr>
          <w:b/>
          <w:bCs/>
          <w:sz w:val="28"/>
          <w:szCs w:val="28"/>
        </w:rPr>
        <w:t>Атяшевского муниципального района</w:t>
      </w:r>
      <w:r w:rsidRPr="0058575F">
        <w:rPr>
          <w:b/>
          <w:sz w:val="28"/>
          <w:szCs w:val="28"/>
        </w:rPr>
        <w:t xml:space="preserve"> Республики Мордовия на 202</w:t>
      </w:r>
      <w:r>
        <w:rPr>
          <w:b/>
          <w:sz w:val="28"/>
          <w:szCs w:val="28"/>
        </w:rPr>
        <w:t>2</w:t>
      </w:r>
      <w:r w:rsidRPr="0058575F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58575F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58575F">
        <w:rPr>
          <w:b/>
          <w:sz w:val="28"/>
          <w:szCs w:val="28"/>
        </w:rPr>
        <w:t xml:space="preserve"> годов</w:t>
      </w:r>
    </w:p>
    <w:p w:rsidR="002C02B8" w:rsidRPr="0058575F" w:rsidRDefault="002C02B8" w:rsidP="00F3113F">
      <w:pPr>
        <w:ind w:firstLine="720"/>
        <w:jc w:val="center"/>
        <w:rPr>
          <w:b/>
          <w:sz w:val="28"/>
          <w:szCs w:val="28"/>
          <w:highlight w:val="yellow"/>
        </w:rPr>
      </w:pP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Основные направления налоговой политики </w:t>
      </w:r>
      <w:r>
        <w:rPr>
          <w:sz w:val="28"/>
          <w:szCs w:val="28"/>
        </w:rPr>
        <w:t>Козловского сельского поселения Атяшевского муниципального района Республики Мордовия</w:t>
      </w:r>
      <w:r w:rsidRPr="000D080C">
        <w:rPr>
          <w:sz w:val="28"/>
          <w:szCs w:val="28"/>
        </w:rPr>
        <w:t xml:space="preserve"> на 2022 год и плановый период 2023 и 2024 годов разработаны с учетом итогов реализации налоговой политики в предшествующем периоде и ориентированы на укрепление доходной базы </w:t>
      </w:r>
      <w:r>
        <w:rPr>
          <w:sz w:val="28"/>
          <w:szCs w:val="28"/>
        </w:rPr>
        <w:t xml:space="preserve">районного </w:t>
      </w:r>
      <w:r w:rsidRPr="000D080C">
        <w:rPr>
          <w:sz w:val="28"/>
          <w:szCs w:val="28"/>
        </w:rPr>
        <w:t>бюджета за счет наращивания стабильных доходных источников.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Налоговая политика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F3113F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  <w:r w:rsidRPr="000D080C">
        <w:rPr>
          <w:sz w:val="28"/>
          <w:szCs w:val="28"/>
        </w:rPr>
        <w:t xml:space="preserve"> в среднесрочной перспективе будет основываться на следующих приоритетных направлениях: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>1. Оказание содействия предпринимательской активности.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В настоящее время задачи налоговой политики </w:t>
      </w:r>
      <w:r>
        <w:rPr>
          <w:sz w:val="28"/>
          <w:szCs w:val="28"/>
        </w:rPr>
        <w:t>Козловского сельского поселения Атяшевского муниципального района Республики Мордовия</w:t>
      </w:r>
      <w:r w:rsidRPr="000D080C">
        <w:rPr>
          <w:sz w:val="28"/>
          <w:szCs w:val="28"/>
        </w:rPr>
        <w:t xml:space="preserve"> преимущественно ориентированы на переход субъектов предпринимательства от фазы восстановления деятельности после пандемии к дальнейшему развитию.</w:t>
      </w:r>
    </w:p>
    <w:p w:rsidR="002C02B8" w:rsidRPr="007E5907" w:rsidRDefault="002C02B8" w:rsidP="00F3113F">
      <w:pPr>
        <w:ind w:firstLine="709"/>
        <w:jc w:val="both"/>
        <w:rPr>
          <w:sz w:val="28"/>
          <w:szCs w:val="28"/>
        </w:rPr>
      </w:pPr>
      <w:r w:rsidRPr="007E5907">
        <w:rPr>
          <w:sz w:val="28"/>
          <w:szCs w:val="28"/>
        </w:rPr>
        <w:t>Усовершенствованный механизм применения патентной системы налогообложения расширяет возможности применения данного режима в сфере торговли и услуг.</w:t>
      </w:r>
    </w:p>
    <w:p w:rsidR="002C02B8" w:rsidRPr="007E5907" w:rsidRDefault="002C02B8" w:rsidP="00F3113F">
      <w:pPr>
        <w:ind w:firstLine="709"/>
        <w:jc w:val="both"/>
        <w:rPr>
          <w:sz w:val="28"/>
          <w:szCs w:val="28"/>
        </w:rPr>
      </w:pPr>
      <w:r w:rsidRPr="007E5907">
        <w:rPr>
          <w:sz w:val="28"/>
          <w:szCs w:val="28"/>
        </w:rPr>
        <w:t>Кроме того, с учетом нововведений федерального законодательства перечень видов деятельности, доступных к осуществлению на патенте, существенно расширен.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>В 2022 году продолжится популяризация введенного с 1 июля 2020 г</w:t>
      </w:r>
      <w:r>
        <w:rPr>
          <w:sz w:val="28"/>
          <w:szCs w:val="28"/>
        </w:rPr>
        <w:t xml:space="preserve">. </w:t>
      </w:r>
      <w:r w:rsidRPr="000D080C">
        <w:rPr>
          <w:sz w:val="28"/>
          <w:szCs w:val="28"/>
        </w:rPr>
        <w:t>специального налогового режима «Налог на профессиональный доход». Указ</w:t>
      </w:r>
      <w:r>
        <w:rPr>
          <w:sz w:val="28"/>
          <w:szCs w:val="28"/>
        </w:rPr>
        <w:t xml:space="preserve">анный налоговый режим позволяет </w:t>
      </w:r>
      <w:r w:rsidRPr="000D080C">
        <w:rPr>
          <w:sz w:val="28"/>
          <w:szCs w:val="28"/>
        </w:rPr>
        <w:t>«самозанятым» гражданам воспользоваться мерами государственной поддержки, которые доступны для малого и среднего бизнеса, а также будет способствовать сокращению роста безработных граждан.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>2. Обеспечение бюджетной, экономической и социальной эффективности налоговых расходов</w:t>
      </w:r>
      <w:r>
        <w:rPr>
          <w:sz w:val="28"/>
          <w:szCs w:val="28"/>
        </w:rPr>
        <w:t xml:space="preserve"> Козловского сельского поселения Атяшевского муниципального района</w:t>
      </w:r>
      <w:r w:rsidRPr="000D080C">
        <w:rPr>
          <w:sz w:val="28"/>
          <w:szCs w:val="28"/>
        </w:rPr>
        <w:t>.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Оценка </w:t>
      </w:r>
      <w:r>
        <w:rPr>
          <w:sz w:val="28"/>
          <w:szCs w:val="28"/>
        </w:rPr>
        <w:t xml:space="preserve">эффективности </w:t>
      </w:r>
      <w:r w:rsidRPr="000D080C">
        <w:rPr>
          <w:sz w:val="28"/>
          <w:szCs w:val="28"/>
        </w:rPr>
        <w:t xml:space="preserve">налоговых расходов осуществляется </w:t>
      </w:r>
      <w:r>
        <w:rPr>
          <w:sz w:val="28"/>
          <w:szCs w:val="28"/>
        </w:rPr>
        <w:t>органом местного самоуправления Козловского сельского поселения Атяшевского муниципального района</w:t>
      </w:r>
      <w:r w:rsidRPr="00F311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Республики Мордовия. 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По результатам проведенной оценки эффективности налоговых расходов в 2021 году </w:t>
      </w:r>
      <w:r>
        <w:rPr>
          <w:sz w:val="28"/>
          <w:szCs w:val="28"/>
        </w:rPr>
        <w:t>органу местного самоуправления</w:t>
      </w:r>
      <w:r w:rsidRPr="000D080C">
        <w:rPr>
          <w:sz w:val="28"/>
          <w:szCs w:val="28"/>
        </w:rPr>
        <w:t xml:space="preserve">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0D080C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  <w:r w:rsidRPr="000D080C">
        <w:rPr>
          <w:sz w:val="28"/>
          <w:szCs w:val="28"/>
        </w:rPr>
        <w:t xml:space="preserve"> необходимо пересмотреть (уточнить, отменить) либо заменить альтернативными механизмами поддержки те категории налоговых преференций, которые являются невостребованными либо признанны</w:t>
      </w:r>
      <w:r>
        <w:rPr>
          <w:sz w:val="28"/>
          <w:szCs w:val="28"/>
        </w:rPr>
        <w:t>ми</w:t>
      </w:r>
      <w:r w:rsidRPr="000D080C">
        <w:rPr>
          <w:sz w:val="28"/>
          <w:szCs w:val="28"/>
        </w:rPr>
        <w:t xml:space="preserve"> неэффективными, в целях достижения бюджетной, экономической и социальной эффективности.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D080C">
        <w:rPr>
          <w:sz w:val="28"/>
          <w:szCs w:val="28"/>
        </w:rPr>
        <w:t xml:space="preserve">. </w:t>
      </w:r>
      <w:r>
        <w:rPr>
          <w:sz w:val="28"/>
          <w:szCs w:val="28"/>
        </w:rPr>
        <w:t>Приведение</w:t>
      </w:r>
      <w:r w:rsidRPr="000D080C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 правовых актов органа местного самоуправления</w:t>
      </w:r>
      <w:r w:rsidRPr="000D080C">
        <w:rPr>
          <w:sz w:val="28"/>
          <w:szCs w:val="28"/>
        </w:rPr>
        <w:t xml:space="preserve">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F3113F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  <w:r w:rsidRPr="000D080C">
        <w:rPr>
          <w:sz w:val="28"/>
          <w:szCs w:val="28"/>
        </w:rPr>
        <w:t xml:space="preserve"> в </w:t>
      </w:r>
      <w:r>
        <w:rPr>
          <w:sz w:val="28"/>
          <w:szCs w:val="28"/>
        </w:rPr>
        <w:t>соответствие с налоговы</w:t>
      </w:r>
      <w:r w:rsidRPr="000D080C">
        <w:rPr>
          <w:sz w:val="28"/>
          <w:szCs w:val="28"/>
        </w:rPr>
        <w:t>м законода</w:t>
      </w:r>
      <w:r>
        <w:rPr>
          <w:sz w:val="28"/>
          <w:szCs w:val="28"/>
        </w:rPr>
        <w:t>тельством</w:t>
      </w:r>
      <w:r w:rsidRPr="000D080C">
        <w:rPr>
          <w:sz w:val="28"/>
          <w:szCs w:val="28"/>
        </w:rPr>
        <w:t xml:space="preserve"> Российской Федерации.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D080C">
        <w:rPr>
          <w:sz w:val="28"/>
          <w:szCs w:val="28"/>
        </w:rPr>
        <w:t xml:space="preserve"> налогового периода 2021 года от налогообложения освобождаются земельные участки религиозных организаций, предназначенные для размещения зданий, строений и сооружений религиозного и благотворительного назначения.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D080C">
        <w:rPr>
          <w:sz w:val="28"/>
          <w:szCs w:val="28"/>
        </w:rPr>
        <w:t>. Совершенствование налогового администрирования, повышение уровня ответственности главных администраторов доходов за выполнение плановых показателей поступления доходов в консолидиров</w:t>
      </w:r>
      <w:r>
        <w:rPr>
          <w:sz w:val="28"/>
          <w:szCs w:val="28"/>
        </w:rPr>
        <w:t>анный бюджет</w:t>
      </w:r>
      <w:r w:rsidRPr="000D080C">
        <w:rPr>
          <w:sz w:val="28"/>
          <w:szCs w:val="28"/>
        </w:rPr>
        <w:t>.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>Повышению качества налогового администрирования будет способствовать безусловное выполнение главными администраторами доходов бюджетных полномочий в части обеспечения ими точности планирования и контроля за поступле</w:t>
      </w:r>
      <w:r>
        <w:rPr>
          <w:sz w:val="28"/>
          <w:szCs w:val="28"/>
        </w:rPr>
        <w:t xml:space="preserve">нием в консолидированный бюджет </w:t>
      </w:r>
      <w:r w:rsidRPr="000D080C">
        <w:rPr>
          <w:sz w:val="28"/>
          <w:szCs w:val="28"/>
        </w:rPr>
        <w:t>администрируемых ими налогов и сборов, а также контроля за полнотой и эффективностью принимаемых ими мер по взысканию задолженности по платежам в соответствующий бюджет.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>В среднесрочной перспективе будет про</w:t>
      </w:r>
      <w:r>
        <w:rPr>
          <w:sz w:val="28"/>
          <w:szCs w:val="28"/>
        </w:rPr>
        <w:t>дол</w:t>
      </w:r>
      <w:r w:rsidRPr="000D080C">
        <w:rPr>
          <w:sz w:val="28"/>
          <w:szCs w:val="28"/>
        </w:rPr>
        <w:t>жена работа по: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>координации действий орган</w:t>
      </w:r>
      <w:r>
        <w:rPr>
          <w:sz w:val="28"/>
          <w:szCs w:val="28"/>
        </w:rPr>
        <w:t>а</w:t>
      </w:r>
      <w:r w:rsidRPr="000D080C">
        <w:rPr>
          <w:sz w:val="28"/>
          <w:szCs w:val="28"/>
        </w:rPr>
        <w:t xml:space="preserve"> местного самоуправления </w:t>
      </w:r>
      <w:r>
        <w:rPr>
          <w:sz w:val="28"/>
          <w:szCs w:val="28"/>
        </w:rPr>
        <w:t xml:space="preserve">Козловского сельского поселения Атяшевского муниципального района </w:t>
      </w:r>
      <w:r w:rsidRPr="000D080C">
        <w:rPr>
          <w:sz w:val="28"/>
          <w:szCs w:val="28"/>
        </w:rPr>
        <w:t>с территориальными органами федеральных органов исполнительной власти и</w:t>
      </w:r>
      <w:r>
        <w:rPr>
          <w:sz w:val="28"/>
          <w:szCs w:val="28"/>
        </w:rPr>
        <w:t xml:space="preserve"> исполнительных </w:t>
      </w:r>
      <w:r w:rsidRPr="000D080C">
        <w:rPr>
          <w:sz w:val="28"/>
          <w:szCs w:val="28"/>
        </w:rPr>
        <w:t xml:space="preserve">органов </w:t>
      </w:r>
      <w:r>
        <w:rPr>
          <w:sz w:val="28"/>
          <w:szCs w:val="28"/>
        </w:rPr>
        <w:t>государственной</w:t>
      </w:r>
      <w:r w:rsidRPr="000D080C">
        <w:rPr>
          <w:sz w:val="28"/>
          <w:szCs w:val="28"/>
        </w:rPr>
        <w:t xml:space="preserve"> власти </w:t>
      </w:r>
      <w:r>
        <w:rPr>
          <w:sz w:val="28"/>
          <w:szCs w:val="28"/>
        </w:rPr>
        <w:t>Республики Мордовия</w:t>
      </w:r>
      <w:r w:rsidRPr="000D080C">
        <w:rPr>
          <w:sz w:val="28"/>
          <w:szCs w:val="28"/>
        </w:rPr>
        <w:t>, направленных на увеличение собираемости налогов и сборов, поступающих в консолидированный бюджет;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осуществлению контроля за постановкой на налоговый учет всех организаций </w:t>
      </w:r>
      <w:r>
        <w:rPr>
          <w:sz w:val="28"/>
          <w:szCs w:val="28"/>
        </w:rPr>
        <w:t>–</w:t>
      </w:r>
      <w:r w:rsidRPr="000D080C">
        <w:rPr>
          <w:sz w:val="28"/>
          <w:szCs w:val="28"/>
        </w:rPr>
        <w:t xml:space="preserve"> хозяйствующих субъектов, осуществляющих деятельность на территории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0D080C">
        <w:rPr>
          <w:sz w:val="28"/>
          <w:szCs w:val="28"/>
        </w:rPr>
        <w:t>;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>осуществлению контроля налогоплательщиков, в том числе являющихся исполнителями при реализации национальных проектов, с целью пресечения фактов применения незаконных методов ведения предпринимательской деятельности, приводящих к недопоступлению налогов и сборов в бюджетную систему.</w:t>
      </w:r>
    </w:p>
    <w:p w:rsidR="002C02B8" w:rsidRPr="000D080C" w:rsidRDefault="002C02B8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Реализация основных направлений налоговой политики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0D080C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  <w:r w:rsidRPr="000D080C">
        <w:rPr>
          <w:sz w:val="28"/>
          <w:szCs w:val="28"/>
        </w:rPr>
        <w:t xml:space="preserve"> на 2022 год и плановый период 2023 и 2024 годов должна повысить стабильность ведения экономической деятельности на территории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0D080C">
        <w:rPr>
          <w:sz w:val="28"/>
          <w:szCs w:val="28"/>
        </w:rPr>
        <w:t xml:space="preserve"> и будет способствовать росту налогового потенциала р</w:t>
      </w:r>
      <w:r>
        <w:rPr>
          <w:sz w:val="28"/>
          <w:szCs w:val="28"/>
        </w:rPr>
        <w:t>айона</w:t>
      </w:r>
      <w:r w:rsidRPr="000D080C">
        <w:rPr>
          <w:sz w:val="28"/>
          <w:szCs w:val="28"/>
        </w:rPr>
        <w:t>.</w:t>
      </w:r>
    </w:p>
    <w:p w:rsidR="002C02B8" w:rsidRPr="0058575F" w:rsidRDefault="002C02B8" w:rsidP="00232B0B">
      <w:pPr>
        <w:jc w:val="center"/>
        <w:rPr>
          <w:b/>
          <w:sz w:val="28"/>
          <w:szCs w:val="28"/>
          <w:highlight w:val="yellow"/>
        </w:rPr>
      </w:pPr>
    </w:p>
    <w:sectPr w:rsidR="002C02B8" w:rsidRPr="0058575F" w:rsidSect="00CB640C">
      <w:headerReference w:type="default" r:id="rId7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2B8" w:rsidRDefault="002C02B8" w:rsidP="00894DF5">
      <w:r>
        <w:separator/>
      </w:r>
    </w:p>
  </w:endnote>
  <w:endnote w:type="continuationSeparator" w:id="0">
    <w:p w:rsidR="002C02B8" w:rsidRDefault="002C02B8" w:rsidP="00894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2B8" w:rsidRDefault="002C02B8" w:rsidP="00894DF5">
      <w:r>
        <w:separator/>
      </w:r>
    </w:p>
  </w:footnote>
  <w:footnote w:type="continuationSeparator" w:id="0">
    <w:p w:rsidR="002C02B8" w:rsidRDefault="002C02B8" w:rsidP="00894D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2B8" w:rsidRDefault="002C02B8">
    <w:pPr>
      <w:pStyle w:val="Header"/>
      <w:jc w:val="center"/>
    </w:pPr>
    <w:fldSimple w:instr="PAGE   \* MERGEFORMAT">
      <w:r>
        <w:rPr>
          <w:noProof/>
        </w:rPr>
        <w:t>5</w:t>
      </w:r>
    </w:fldSimple>
  </w:p>
  <w:p w:rsidR="002C02B8" w:rsidRDefault="002C02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AB633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01EA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89876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3E9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CA3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6FAC1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C8C7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C69F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B6CB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CD82B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04037B"/>
    <w:multiLevelType w:val="hybridMultilevel"/>
    <w:tmpl w:val="D91A6492"/>
    <w:lvl w:ilvl="0" w:tplc="5156EB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03046CDF"/>
    <w:multiLevelType w:val="hybridMultilevel"/>
    <w:tmpl w:val="FDB83DD2"/>
    <w:lvl w:ilvl="0" w:tplc="B728277A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060759C3"/>
    <w:multiLevelType w:val="hybridMultilevel"/>
    <w:tmpl w:val="9A7C235E"/>
    <w:lvl w:ilvl="0" w:tplc="11DA48A6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0A9E13BC"/>
    <w:multiLevelType w:val="hybridMultilevel"/>
    <w:tmpl w:val="A9CEF7D6"/>
    <w:lvl w:ilvl="0" w:tplc="3E1E5A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0DE54AF1"/>
    <w:multiLevelType w:val="hybridMultilevel"/>
    <w:tmpl w:val="53AC7D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DF531DF"/>
    <w:multiLevelType w:val="hybridMultilevel"/>
    <w:tmpl w:val="8DE2AD16"/>
    <w:lvl w:ilvl="0" w:tplc="C2AE167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0EDA06DB"/>
    <w:multiLevelType w:val="hybridMultilevel"/>
    <w:tmpl w:val="9848A210"/>
    <w:lvl w:ilvl="0" w:tplc="700CED3C">
      <w:start w:val="1"/>
      <w:numFmt w:val="decimal"/>
      <w:lvlText w:val="%1."/>
      <w:lvlJc w:val="left"/>
      <w:pPr>
        <w:ind w:left="1920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17427FEA"/>
    <w:multiLevelType w:val="hybridMultilevel"/>
    <w:tmpl w:val="E38C13FC"/>
    <w:lvl w:ilvl="0" w:tplc="C8421834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781609A"/>
    <w:multiLevelType w:val="multilevel"/>
    <w:tmpl w:val="9692C8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9">
    <w:nsid w:val="18CE4461"/>
    <w:multiLevelType w:val="hybridMultilevel"/>
    <w:tmpl w:val="A18ADA8C"/>
    <w:lvl w:ilvl="0" w:tplc="1318EB12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1FD44731"/>
    <w:multiLevelType w:val="hybridMultilevel"/>
    <w:tmpl w:val="45BCC7CE"/>
    <w:lvl w:ilvl="0" w:tplc="9378F8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20866ECD"/>
    <w:multiLevelType w:val="hybridMultilevel"/>
    <w:tmpl w:val="E57A3916"/>
    <w:lvl w:ilvl="0" w:tplc="97DC3F96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253D4379"/>
    <w:multiLevelType w:val="hybridMultilevel"/>
    <w:tmpl w:val="4BEAE616"/>
    <w:lvl w:ilvl="0" w:tplc="E12297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258C28A9"/>
    <w:multiLevelType w:val="hybridMultilevel"/>
    <w:tmpl w:val="0800465C"/>
    <w:lvl w:ilvl="0" w:tplc="1770A15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2632103C"/>
    <w:multiLevelType w:val="hybridMultilevel"/>
    <w:tmpl w:val="FD2E59E4"/>
    <w:lvl w:ilvl="0" w:tplc="E01881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27D72C95"/>
    <w:multiLevelType w:val="hybridMultilevel"/>
    <w:tmpl w:val="EAE29E54"/>
    <w:lvl w:ilvl="0" w:tplc="3D08CA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2F6D14E9"/>
    <w:multiLevelType w:val="hybridMultilevel"/>
    <w:tmpl w:val="72327F2E"/>
    <w:lvl w:ilvl="0" w:tplc="E6A84534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351F1406"/>
    <w:multiLevelType w:val="hybridMultilevel"/>
    <w:tmpl w:val="525E3B36"/>
    <w:lvl w:ilvl="0" w:tplc="851CEA62">
      <w:start w:val="1"/>
      <w:numFmt w:val="decimal"/>
      <w:lvlText w:val="%1."/>
      <w:lvlJc w:val="left"/>
      <w:pPr>
        <w:ind w:left="178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3CF00392"/>
    <w:multiLevelType w:val="hybridMultilevel"/>
    <w:tmpl w:val="B8B6AF7C"/>
    <w:lvl w:ilvl="0" w:tplc="52863182">
      <w:start w:val="2018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3F241097"/>
    <w:multiLevelType w:val="hybridMultilevel"/>
    <w:tmpl w:val="AC1ACD8A"/>
    <w:lvl w:ilvl="0" w:tplc="1E9EECB0">
      <w:start w:val="1"/>
      <w:numFmt w:val="decimal"/>
      <w:lvlText w:val="%1."/>
      <w:lvlJc w:val="left"/>
      <w:pPr>
        <w:tabs>
          <w:tab w:val="num" w:pos="1735"/>
        </w:tabs>
        <w:ind w:left="17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30">
    <w:nsid w:val="42770A36"/>
    <w:multiLevelType w:val="multilevel"/>
    <w:tmpl w:val="F0EAD6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1">
    <w:nsid w:val="47530BC2"/>
    <w:multiLevelType w:val="hybridMultilevel"/>
    <w:tmpl w:val="86C01060"/>
    <w:lvl w:ilvl="0" w:tplc="0419000B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F51FD1"/>
    <w:multiLevelType w:val="hybridMultilevel"/>
    <w:tmpl w:val="330E1D5A"/>
    <w:lvl w:ilvl="0" w:tplc="7326DD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4D272828"/>
    <w:multiLevelType w:val="hybridMultilevel"/>
    <w:tmpl w:val="28DCD7CC"/>
    <w:lvl w:ilvl="0" w:tplc="2E1668D4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5318007D"/>
    <w:multiLevelType w:val="hybridMultilevel"/>
    <w:tmpl w:val="EBE6775C"/>
    <w:lvl w:ilvl="0" w:tplc="4210BC58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5E6F13DC"/>
    <w:multiLevelType w:val="hybridMultilevel"/>
    <w:tmpl w:val="B2748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FFB78AE"/>
    <w:multiLevelType w:val="hybridMultilevel"/>
    <w:tmpl w:val="746A7EBA"/>
    <w:lvl w:ilvl="0" w:tplc="8176EBE6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0432FD5"/>
    <w:multiLevelType w:val="multilevel"/>
    <w:tmpl w:val="EE62DC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8">
    <w:nsid w:val="60F73F30"/>
    <w:multiLevelType w:val="hybridMultilevel"/>
    <w:tmpl w:val="E8C8C562"/>
    <w:lvl w:ilvl="0" w:tplc="0526E926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3FD22B4"/>
    <w:multiLevelType w:val="hybridMultilevel"/>
    <w:tmpl w:val="B15A6688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5A36E7"/>
    <w:multiLevelType w:val="hybridMultilevel"/>
    <w:tmpl w:val="641CE1C0"/>
    <w:lvl w:ilvl="0" w:tplc="D60E91AE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67DE0E0A"/>
    <w:multiLevelType w:val="hybridMultilevel"/>
    <w:tmpl w:val="7CE273D6"/>
    <w:lvl w:ilvl="0" w:tplc="40A208A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6BA56C51"/>
    <w:multiLevelType w:val="hybridMultilevel"/>
    <w:tmpl w:val="F4C6F6A0"/>
    <w:lvl w:ilvl="0" w:tplc="CE960A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6EE62A07"/>
    <w:multiLevelType w:val="hybridMultilevel"/>
    <w:tmpl w:val="D10411C8"/>
    <w:lvl w:ilvl="0" w:tplc="0838BC92">
      <w:start w:val="1"/>
      <w:numFmt w:val="decimal"/>
      <w:lvlText w:val="%1."/>
      <w:lvlJc w:val="left"/>
      <w:pPr>
        <w:ind w:left="1920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71BB70B6"/>
    <w:multiLevelType w:val="hybridMultilevel"/>
    <w:tmpl w:val="1DBCF9CA"/>
    <w:lvl w:ilvl="0" w:tplc="444A3094">
      <w:start w:val="1"/>
      <w:numFmt w:val="decimal"/>
      <w:lvlText w:val="%1."/>
      <w:lvlJc w:val="left"/>
      <w:pPr>
        <w:tabs>
          <w:tab w:val="num" w:pos="1690"/>
        </w:tabs>
        <w:ind w:left="16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5">
    <w:nsid w:val="73F544FE"/>
    <w:multiLevelType w:val="hybridMultilevel"/>
    <w:tmpl w:val="75DC00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4566958"/>
    <w:multiLevelType w:val="hybridMultilevel"/>
    <w:tmpl w:val="09C4EC9E"/>
    <w:lvl w:ilvl="0" w:tplc="E85CCF74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7">
    <w:nsid w:val="7E165804"/>
    <w:multiLevelType w:val="hybridMultilevel"/>
    <w:tmpl w:val="9724AFFE"/>
    <w:lvl w:ilvl="0" w:tplc="0419000B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3"/>
  </w:num>
  <w:num w:numId="3">
    <w:abstractNumId w:val="42"/>
  </w:num>
  <w:num w:numId="4">
    <w:abstractNumId w:val="10"/>
  </w:num>
  <w:num w:numId="5">
    <w:abstractNumId w:val="32"/>
  </w:num>
  <w:num w:numId="6">
    <w:abstractNumId w:val="27"/>
  </w:num>
  <w:num w:numId="7">
    <w:abstractNumId w:val="30"/>
  </w:num>
  <w:num w:numId="8">
    <w:abstractNumId w:val="15"/>
  </w:num>
  <w:num w:numId="9">
    <w:abstractNumId w:val="24"/>
  </w:num>
  <w:num w:numId="10">
    <w:abstractNumId w:val="31"/>
  </w:num>
  <w:num w:numId="11">
    <w:abstractNumId w:val="47"/>
  </w:num>
  <w:num w:numId="12">
    <w:abstractNumId w:val="39"/>
  </w:num>
  <w:num w:numId="13">
    <w:abstractNumId w:val="23"/>
  </w:num>
  <w:num w:numId="14">
    <w:abstractNumId w:val="46"/>
  </w:num>
  <w:num w:numId="15">
    <w:abstractNumId w:val="37"/>
  </w:num>
  <w:num w:numId="16">
    <w:abstractNumId w:val="14"/>
  </w:num>
  <w:num w:numId="17">
    <w:abstractNumId w:val="17"/>
  </w:num>
  <w:num w:numId="18">
    <w:abstractNumId w:val="36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41"/>
  </w:num>
  <w:num w:numId="31">
    <w:abstractNumId w:val="45"/>
  </w:num>
  <w:num w:numId="32">
    <w:abstractNumId w:val="35"/>
  </w:num>
  <w:num w:numId="33">
    <w:abstractNumId w:val="26"/>
  </w:num>
  <w:num w:numId="34">
    <w:abstractNumId w:val="18"/>
  </w:num>
  <w:num w:numId="35">
    <w:abstractNumId w:val="22"/>
  </w:num>
  <w:num w:numId="36">
    <w:abstractNumId w:val="29"/>
  </w:num>
  <w:num w:numId="37">
    <w:abstractNumId w:val="44"/>
  </w:num>
  <w:num w:numId="38">
    <w:abstractNumId w:val="33"/>
  </w:num>
  <w:num w:numId="39">
    <w:abstractNumId w:val="13"/>
  </w:num>
  <w:num w:numId="40">
    <w:abstractNumId w:val="28"/>
  </w:num>
  <w:num w:numId="41">
    <w:abstractNumId w:val="20"/>
  </w:num>
  <w:num w:numId="42">
    <w:abstractNumId w:val="25"/>
  </w:num>
  <w:num w:numId="43">
    <w:abstractNumId w:val="38"/>
  </w:num>
  <w:num w:numId="44">
    <w:abstractNumId w:val="12"/>
  </w:num>
  <w:num w:numId="45">
    <w:abstractNumId w:val="40"/>
  </w:num>
  <w:num w:numId="46">
    <w:abstractNumId w:val="19"/>
  </w:num>
  <w:num w:numId="47">
    <w:abstractNumId w:val="21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4DF5"/>
    <w:rsid w:val="00000019"/>
    <w:rsid w:val="00000C06"/>
    <w:rsid w:val="000012BA"/>
    <w:rsid w:val="00001BC5"/>
    <w:rsid w:val="000028DD"/>
    <w:rsid w:val="00004B8C"/>
    <w:rsid w:val="00005315"/>
    <w:rsid w:val="000058AA"/>
    <w:rsid w:val="000077B5"/>
    <w:rsid w:val="00007E1F"/>
    <w:rsid w:val="000102B3"/>
    <w:rsid w:val="000102D7"/>
    <w:rsid w:val="00010BA7"/>
    <w:rsid w:val="00012681"/>
    <w:rsid w:val="00014022"/>
    <w:rsid w:val="00014592"/>
    <w:rsid w:val="0001499C"/>
    <w:rsid w:val="000158B1"/>
    <w:rsid w:val="00015FED"/>
    <w:rsid w:val="0001799B"/>
    <w:rsid w:val="00017E07"/>
    <w:rsid w:val="00022A95"/>
    <w:rsid w:val="00023724"/>
    <w:rsid w:val="00023DFB"/>
    <w:rsid w:val="0002425A"/>
    <w:rsid w:val="00024406"/>
    <w:rsid w:val="00025EE3"/>
    <w:rsid w:val="00026DC4"/>
    <w:rsid w:val="0002709B"/>
    <w:rsid w:val="000305B8"/>
    <w:rsid w:val="00030AE6"/>
    <w:rsid w:val="000314F1"/>
    <w:rsid w:val="00034EC4"/>
    <w:rsid w:val="00035ADD"/>
    <w:rsid w:val="00041401"/>
    <w:rsid w:val="000415D0"/>
    <w:rsid w:val="0004371F"/>
    <w:rsid w:val="000437E6"/>
    <w:rsid w:val="00043F29"/>
    <w:rsid w:val="00045BF4"/>
    <w:rsid w:val="00050400"/>
    <w:rsid w:val="00050985"/>
    <w:rsid w:val="00052186"/>
    <w:rsid w:val="00053340"/>
    <w:rsid w:val="00054703"/>
    <w:rsid w:val="00054B6F"/>
    <w:rsid w:val="00054D2F"/>
    <w:rsid w:val="0005626D"/>
    <w:rsid w:val="00056AEE"/>
    <w:rsid w:val="000574E9"/>
    <w:rsid w:val="00060172"/>
    <w:rsid w:val="000624EB"/>
    <w:rsid w:val="00066DA4"/>
    <w:rsid w:val="0006731A"/>
    <w:rsid w:val="00076791"/>
    <w:rsid w:val="00077AF2"/>
    <w:rsid w:val="00080661"/>
    <w:rsid w:val="00081E86"/>
    <w:rsid w:val="00082427"/>
    <w:rsid w:val="000848B9"/>
    <w:rsid w:val="000849F8"/>
    <w:rsid w:val="000850B0"/>
    <w:rsid w:val="00085B6F"/>
    <w:rsid w:val="00085F60"/>
    <w:rsid w:val="00090B57"/>
    <w:rsid w:val="000913D6"/>
    <w:rsid w:val="00091789"/>
    <w:rsid w:val="00092712"/>
    <w:rsid w:val="00092C10"/>
    <w:rsid w:val="00095B33"/>
    <w:rsid w:val="000968B2"/>
    <w:rsid w:val="00096EAC"/>
    <w:rsid w:val="00097A67"/>
    <w:rsid w:val="00097A96"/>
    <w:rsid w:val="000A09D0"/>
    <w:rsid w:val="000A1381"/>
    <w:rsid w:val="000A13E0"/>
    <w:rsid w:val="000A1C31"/>
    <w:rsid w:val="000A2B13"/>
    <w:rsid w:val="000A36D3"/>
    <w:rsid w:val="000A3F72"/>
    <w:rsid w:val="000A6459"/>
    <w:rsid w:val="000A7D42"/>
    <w:rsid w:val="000B1671"/>
    <w:rsid w:val="000B3239"/>
    <w:rsid w:val="000B41AA"/>
    <w:rsid w:val="000B4898"/>
    <w:rsid w:val="000B5601"/>
    <w:rsid w:val="000B69F3"/>
    <w:rsid w:val="000C1002"/>
    <w:rsid w:val="000C2A5B"/>
    <w:rsid w:val="000C2E72"/>
    <w:rsid w:val="000C78AC"/>
    <w:rsid w:val="000C7BA9"/>
    <w:rsid w:val="000D080C"/>
    <w:rsid w:val="000D1467"/>
    <w:rsid w:val="000D1527"/>
    <w:rsid w:val="000D19BE"/>
    <w:rsid w:val="000D1AA5"/>
    <w:rsid w:val="000D2DD6"/>
    <w:rsid w:val="000D33E3"/>
    <w:rsid w:val="000D49C0"/>
    <w:rsid w:val="000E1C85"/>
    <w:rsid w:val="000E4059"/>
    <w:rsid w:val="000E4D79"/>
    <w:rsid w:val="000E5816"/>
    <w:rsid w:val="000E6D8F"/>
    <w:rsid w:val="000E6DB1"/>
    <w:rsid w:val="000F03EA"/>
    <w:rsid w:val="000F0A9A"/>
    <w:rsid w:val="000F3332"/>
    <w:rsid w:val="000F3B25"/>
    <w:rsid w:val="000F5794"/>
    <w:rsid w:val="000F6F65"/>
    <w:rsid w:val="000F7695"/>
    <w:rsid w:val="001020A0"/>
    <w:rsid w:val="001026CF"/>
    <w:rsid w:val="001031F5"/>
    <w:rsid w:val="0010477E"/>
    <w:rsid w:val="0010494F"/>
    <w:rsid w:val="00105115"/>
    <w:rsid w:val="0010676C"/>
    <w:rsid w:val="00110D74"/>
    <w:rsid w:val="00111A0B"/>
    <w:rsid w:val="00112077"/>
    <w:rsid w:val="00113560"/>
    <w:rsid w:val="00115817"/>
    <w:rsid w:val="00115880"/>
    <w:rsid w:val="00116CFB"/>
    <w:rsid w:val="001173E4"/>
    <w:rsid w:val="00122062"/>
    <w:rsid w:val="00122B99"/>
    <w:rsid w:val="00124538"/>
    <w:rsid w:val="00125974"/>
    <w:rsid w:val="00126161"/>
    <w:rsid w:val="001267B1"/>
    <w:rsid w:val="00131E74"/>
    <w:rsid w:val="00135FBC"/>
    <w:rsid w:val="00136464"/>
    <w:rsid w:val="0013715F"/>
    <w:rsid w:val="0013771F"/>
    <w:rsid w:val="00141928"/>
    <w:rsid w:val="00142A11"/>
    <w:rsid w:val="00143981"/>
    <w:rsid w:val="00144A7A"/>
    <w:rsid w:val="00145620"/>
    <w:rsid w:val="001475EE"/>
    <w:rsid w:val="001533CB"/>
    <w:rsid w:val="00153CAA"/>
    <w:rsid w:val="00154707"/>
    <w:rsid w:val="00156780"/>
    <w:rsid w:val="00156A3D"/>
    <w:rsid w:val="00157037"/>
    <w:rsid w:val="00157ABD"/>
    <w:rsid w:val="0016003F"/>
    <w:rsid w:val="0016085A"/>
    <w:rsid w:val="001619DD"/>
    <w:rsid w:val="00162970"/>
    <w:rsid w:val="0016310F"/>
    <w:rsid w:val="001635E4"/>
    <w:rsid w:val="00164871"/>
    <w:rsid w:val="00164EB0"/>
    <w:rsid w:val="00167ED2"/>
    <w:rsid w:val="00170184"/>
    <w:rsid w:val="0017030A"/>
    <w:rsid w:val="00172E90"/>
    <w:rsid w:val="00173581"/>
    <w:rsid w:val="00174753"/>
    <w:rsid w:val="0017615A"/>
    <w:rsid w:val="00176202"/>
    <w:rsid w:val="00176264"/>
    <w:rsid w:val="00176A8A"/>
    <w:rsid w:val="00176F36"/>
    <w:rsid w:val="00177BDE"/>
    <w:rsid w:val="00180E18"/>
    <w:rsid w:val="0018139A"/>
    <w:rsid w:val="00182B31"/>
    <w:rsid w:val="00182D46"/>
    <w:rsid w:val="001863C3"/>
    <w:rsid w:val="001874D5"/>
    <w:rsid w:val="0019181C"/>
    <w:rsid w:val="00191C30"/>
    <w:rsid w:val="00192DEF"/>
    <w:rsid w:val="001974C0"/>
    <w:rsid w:val="00197A89"/>
    <w:rsid w:val="00197CA5"/>
    <w:rsid w:val="00197DC2"/>
    <w:rsid w:val="001A3909"/>
    <w:rsid w:val="001A4134"/>
    <w:rsid w:val="001A419B"/>
    <w:rsid w:val="001A4230"/>
    <w:rsid w:val="001A4A0B"/>
    <w:rsid w:val="001A5CAA"/>
    <w:rsid w:val="001A6336"/>
    <w:rsid w:val="001A6808"/>
    <w:rsid w:val="001A7DF5"/>
    <w:rsid w:val="001B2275"/>
    <w:rsid w:val="001B3746"/>
    <w:rsid w:val="001B4642"/>
    <w:rsid w:val="001B511D"/>
    <w:rsid w:val="001B6362"/>
    <w:rsid w:val="001B7E9C"/>
    <w:rsid w:val="001C3CE5"/>
    <w:rsid w:val="001C5D36"/>
    <w:rsid w:val="001D14F2"/>
    <w:rsid w:val="001D2042"/>
    <w:rsid w:val="001D211D"/>
    <w:rsid w:val="001D3900"/>
    <w:rsid w:val="001D42DF"/>
    <w:rsid w:val="001D4DC8"/>
    <w:rsid w:val="001D52D5"/>
    <w:rsid w:val="001D7BE9"/>
    <w:rsid w:val="001E0572"/>
    <w:rsid w:val="001E08E8"/>
    <w:rsid w:val="001E15FB"/>
    <w:rsid w:val="001E1EC7"/>
    <w:rsid w:val="001E3BB5"/>
    <w:rsid w:val="001E3C52"/>
    <w:rsid w:val="001E76F3"/>
    <w:rsid w:val="001F083A"/>
    <w:rsid w:val="001F32BA"/>
    <w:rsid w:val="0020111F"/>
    <w:rsid w:val="00201D68"/>
    <w:rsid w:val="00201D88"/>
    <w:rsid w:val="00204163"/>
    <w:rsid w:val="0020627F"/>
    <w:rsid w:val="00206950"/>
    <w:rsid w:val="00207978"/>
    <w:rsid w:val="00210144"/>
    <w:rsid w:val="0021532B"/>
    <w:rsid w:val="00215657"/>
    <w:rsid w:val="00217220"/>
    <w:rsid w:val="002216B3"/>
    <w:rsid w:val="00221B6E"/>
    <w:rsid w:val="002276AA"/>
    <w:rsid w:val="00227BC0"/>
    <w:rsid w:val="00230CE9"/>
    <w:rsid w:val="00232B0B"/>
    <w:rsid w:val="002357F2"/>
    <w:rsid w:val="002375E0"/>
    <w:rsid w:val="0023769E"/>
    <w:rsid w:val="00237BA2"/>
    <w:rsid w:val="00240008"/>
    <w:rsid w:val="002412C7"/>
    <w:rsid w:val="00241E05"/>
    <w:rsid w:val="00242EE8"/>
    <w:rsid w:val="0024317C"/>
    <w:rsid w:val="00243EE7"/>
    <w:rsid w:val="00245746"/>
    <w:rsid w:val="002474E0"/>
    <w:rsid w:val="00247918"/>
    <w:rsid w:val="00250D7C"/>
    <w:rsid w:val="002516B5"/>
    <w:rsid w:val="00251B0B"/>
    <w:rsid w:val="00252B25"/>
    <w:rsid w:val="00254FBF"/>
    <w:rsid w:val="00255ACE"/>
    <w:rsid w:val="0025676F"/>
    <w:rsid w:val="002617B2"/>
    <w:rsid w:val="00261E02"/>
    <w:rsid w:val="00263A70"/>
    <w:rsid w:val="00264CE2"/>
    <w:rsid w:val="00265B78"/>
    <w:rsid w:val="002750B9"/>
    <w:rsid w:val="00275115"/>
    <w:rsid w:val="00275356"/>
    <w:rsid w:val="00275A63"/>
    <w:rsid w:val="00275F0C"/>
    <w:rsid w:val="00282955"/>
    <w:rsid w:val="00283420"/>
    <w:rsid w:val="00283E1F"/>
    <w:rsid w:val="002847F7"/>
    <w:rsid w:val="002858FF"/>
    <w:rsid w:val="00290411"/>
    <w:rsid w:val="00290568"/>
    <w:rsid w:val="002916DE"/>
    <w:rsid w:val="0029424B"/>
    <w:rsid w:val="002957F4"/>
    <w:rsid w:val="00296462"/>
    <w:rsid w:val="00296600"/>
    <w:rsid w:val="00297D28"/>
    <w:rsid w:val="002A113B"/>
    <w:rsid w:val="002A3679"/>
    <w:rsid w:val="002A545E"/>
    <w:rsid w:val="002A714A"/>
    <w:rsid w:val="002A775E"/>
    <w:rsid w:val="002B17D6"/>
    <w:rsid w:val="002B2FFB"/>
    <w:rsid w:val="002B3456"/>
    <w:rsid w:val="002B3633"/>
    <w:rsid w:val="002B548A"/>
    <w:rsid w:val="002B5E04"/>
    <w:rsid w:val="002B62CA"/>
    <w:rsid w:val="002B68F9"/>
    <w:rsid w:val="002C003A"/>
    <w:rsid w:val="002C02B8"/>
    <w:rsid w:val="002C0C8D"/>
    <w:rsid w:val="002C1718"/>
    <w:rsid w:val="002C4263"/>
    <w:rsid w:val="002C4D4C"/>
    <w:rsid w:val="002C69D7"/>
    <w:rsid w:val="002C7276"/>
    <w:rsid w:val="002D4A5A"/>
    <w:rsid w:val="002D5F11"/>
    <w:rsid w:val="002E1012"/>
    <w:rsid w:val="002E1E1A"/>
    <w:rsid w:val="002E2BC6"/>
    <w:rsid w:val="002E4917"/>
    <w:rsid w:val="002E63DC"/>
    <w:rsid w:val="002F0BB3"/>
    <w:rsid w:val="002F0DB0"/>
    <w:rsid w:val="002F3A80"/>
    <w:rsid w:val="002F3C22"/>
    <w:rsid w:val="002F6F51"/>
    <w:rsid w:val="00300924"/>
    <w:rsid w:val="003024C3"/>
    <w:rsid w:val="00303881"/>
    <w:rsid w:val="00304C5B"/>
    <w:rsid w:val="00305BF5"/>
    <w:rsid w:val="003072CF"/>
    <w:rsid w:val="00307569"/>
    <w:rsid w:val="00321836"/>
    <w:rsid w:val="00323B41"/>
    <w:rsid w:val="00323C0F"/>
    <w:rsid w:val="00325FFD"/>
    <w:rsid w:val="003268EA"/>
    <w:rsid w:val="0033178B"/>
    <w:rsid w:val="0033366E"/>
    <w:rsid w:val="003354F4"/>
    <w:rsid w:val="00336856"/>
    <w:rsid w:val="00340872"/>
    <w:rsid w:val="00340F93"/>
    <w:rsid w:val="0034169E"/>
    <w:rsid w:val="003427C4"/>
    <w:rsid w:val="00343AEB"/>
    <w:rsid w:val="00344FCC"/>
    <w:rsid w:val="00347624"/>
    <w:rsid w:val="00347877"/>
    <w:rsid w:val="00347A75"/>
    <w:rsid w:val="0035092F"/>
    <w:rsid w:val="00353B98"/>
    <w:rsid w:val="0035517D"/>
    <w:rsid w:val="00355256"/>
    <w:rsid w:val="003575B7"/>
    <w:rsid w:val="0036109C"/>
    <w:rsid w:val="00361FCB"/>
    <w:rsid w:val="00362A64"/>
    <w:rsid w:val="003717FB"/>
    <w:rsid w:val="003729F8"/>
    <w:rsid w:val="00372CA6"/>
    <w:rsid w:val="00373A04"/>
    <w:rsid w:val="00374068"/>
    <w:rsid w:val="003747E2"/>
    <w:rsid w:val="0037528F"/>
    <w:rsid w:val="00375E4B"/>
    <w:rsid w:val="00376FDB"/>
    <w:rsid w:val="00380B00"/>
    <w:rsid w:val="00380DDA"/>
    <w:rsid w:val="00383F74"/>
    <w:rsid w:val="00384FAB"/>
    <w:rsid w:val="003853E2"/>
    <w:rsid w:val="0038587E"/>
    <w:rsid w:val="00386608"/>
    <w:rsid w:val="003911D7"/>
    <w:rsid w:val="00392C58"/>
    <w:rsid w:val="0039313F"/>
    <w:rsid w:val="0039375D"/>
    <w:rsid w:val="00393F16"/>
    <w:rsid w:val="003950B1"/>
    <w:rsid w:val="00395533"/>
    <w:rsid w:val="00397926"/>
    <w:rsid w:val="00397A66"/>
    <w:rsid w:val="003A28A8"/>
    <w:rsid w:val="003A2EB9"/>
    <w:rsid w:val="003A3B85"/>
    <w:rsid w:val="003A7B4A"/>
    <w:rsid w:val="003B1DE8"/>
    <w:rsid w:val="003B324C"/>
    <w:rsid w:val="003B4303"/>
    <w:rsid w:val="003B5A12"/>
    <w:rsid w:val="003B5FC5"/>
    <w:rsid w:val="003B60B9"/>
    <w:rsid w:val="003B641E"/>
    <w:rsid w:val="003C0505"/>
    <w:rsid w:val="003C33EA"/>
    <w:rsid w:val="003C4160"/>
    <w:rsid w:val="003C6E9B"/>
    <w:rsid w:val="003D2616"/>
    <w:rsid w:val="003D47DD"/>
    <w:rsid w:val="003D4E48"/>
    <w:rsid w:val="003D5012"/>
    <w:rsid w:val="003D5CB1"/>
    <w:rsid w:val="003D7AAA"/>
    <w:rsid w:val="003E07B9"/>
    <w:rsid w:val="003E149F"/>
    <w:rsid w:val="003E170E"/>
    <w:rsid w:val="003E244A"/>
    <w:rsid w:val="003E49AB"/>
    <w:rsid w:val="003E4D54"/>
    <w:rsid w:val="003E50C4"/>
    <w:rsid w:val="003E7461"/>
    <w:rsid w:val="003E7FD9"/>
    <w:rsid w:val="003F01FF"/>
    <w:rsid w:val="003F0B11"/>
    <w:rsid w:val="003F426C"/>
    <w:rsid w:val="003F4762"/>
    <w:rsid w:val="003F484C"/>
    <w:rsid w:val="003F49C7"/>
    <w:rsid w:val="003F55DF"/>
    <w:rsid w:val="003F593C"/>
    <w:rsid w:val="00401F06"/>
    <w:rsid w:val="00403752"/>
    <w:rsid w:val="0040515F"/>
    <w:rsid w:val="00405288"/>
    <w:rsid w:val="00407749"/>
    <w:rsid w:val="004078A9"/>
    <w:rsid w:val="00410287"/>
    <w:rsid w:val="00410CE6"/>
    <w:rsid w:val="00415CF3"/>
    <w:rsid w:val="00426CC2"/>
    <w:rsid w:val="004272D1"/>
    <w:rsid w:val="00427596"/>
    <w:rsid w:val="004303F1"/>
    <w:rsid w:val="0043055D"/>
    <w:rsid w:val="00431230"/>
    <w:rsid w:val="004321B9"/>
    <w:rsid w:val="004325F2"/>
    <w:rsid w:val="004356EF"/>
    <w:rsid w:val="00436E5A"/>
    <w:rsid w:val="004378B8"/>
    <w:rsid w:val="00440984"/>
    <w:rsid w:val="0044135A"/>
    <w:rsid w:val="00441BFF"/>
    <w:rsid w:val="00442B0E"/>
    <w:rsid w:val="004438A1"/>
    <w:rsid w:val="00444596"/>
    <w:rsid w:val="00445038"/>
    <w:rsid w:val="0044560D"/>
    <w:rsid w:val="0044611F"/>
    <w:rsid w:val="00447437"/>
    <w:rsid w:val="004474FD"/>
    <w:rsid w:val="00450D51"/>
    <w:rsid w:val="00451307"/>
    <w:rsid w:val="00452801"/>
    <w:rsid w:val="004529E6"/>
    <w:rsid w:val="00453AAA"/>
    <w:rsid w:val="004564F7"/>
    <w:rsid w:val="004577CE"/>
    <w:rsid w:val="00460075"/>
    <w:rsid w:val="0046017F"/>
    <w:rsid w:val="004627B3"/>
    <w:rsid w:val="00466453"/>
    <w:rsid w:val="00467A41"/>
    <w:rsid w:val="00472179"/>
    <w:rsid w:val="004737FF"/>
    <w:rsid w:val="004762F7"/>
    <w:rsid w:val="0047720C"/>
    <w:rsid w:val="0048075D"/>
    <w:rsid w:val="004814FB"/>
    <w:rsid w:val="00481C1D"/>
    <w:rsid w:val="00483BD8"/>
    <w:rsid w:val="00483F6D"/>
    <w:rsid w:val="00487117"/>
    <w:rsid w:val="00491395"/>
    <w:rsid w:val="0049205C"/>
    <w:rsid w:val="00492BAA"/>
    <w:rsid w:val="004948F2"/>
    <w:rsid w:val="0049507E"/>
    <w:rsid w:val="0049672A"/>
    <w:rsid w:val="004A13E7"/>
    <w:rsid w:val="004A187B"/>
    <w:rsid w:val="004A2BAF"/>
    <w:rsid w:val="004A48EC"/>
    <w:rsid w:val="004A5CB1"/>
    <w:rsid w:val="004A62E9"/>
    <w:rsid w:val="004A64F7"/>
    <w:rsid w:val="004A7747"/>
    <w:rsid w:val="004A7767"/>
    <w:rsid w:val="004B0A06"/>
    <w:rsid w:val="004B2482"/>
    <w:rsid w:val="004B2C5D"/>
    <w:rsid w:val="004B55DD"/>
    <w:rsid w:val="004B6E03"/>
    <w:rsid w:val="004B7A2D"/>
    <w:rsid w:val="004C0CEC"/>
    <w:rsid w:val="004C3015"/>
    <w:rsid w:val="004C371F"/>
    <w:rsid w:val="004C3893"/>
    <w:rsid w:val="004C3B91"/>
    <w:rsid w:val="004C45D5"/>
    <w:rsid w:val="004C5650"/>
    <w:rsid w:val="004C7D3F"/>
    <w:rsid w:val="004C7DEE"/>
    <w:rsid w:val="004D1705"/>
    <w:rsid w:val="004D1898"/>
    <w:rsid w:val="004D39D3"/>
    <w:rsid w:val="004E14FD"/>
    <w:rsid w:val="004E1877"/>
    <w:rsid w:val="004E33E3"/>
    <w:rsid w:val="004E491D"/>
    <w:rsid w:val="004E4B12"/>
    <w:rsid w:val="004E4F12"/>
    <w:rsid w:val="004F1842"/>
    <w:rsid w:val="004F3B0C"/>
    <w:rsid w:val="004F7C30"/>
    <w:rsid w:val="005001ED"/>
    <w:rsid w:val="005003AE"/>
    <w:rsid w:val="00500990"/>
    <w:rsid w:val="00500E0A"/>
    <w:rsid w:val="005015B1"/>
    <w:rsid w:val="00502929"/>
    <w:rsid w:val="00502B3C"/>
    <w:rsid w:val="005030D0"/>
    <w:rsid w:val="00503639"/>
    <w:rsid w:val="00503DF6"/>
    <w:rsid w:val="00504130"/>
    <w:rsid w:val="005060EE"/>
    <w:rsid w:val="0050623A"/>
    <w:rsid w:val="005068B3"/>
    <w:rsid w:val="005107A0"/>
    <w:rsid w:val="005112A6"/>
    <w:rsid w:val="005120B2"/>
    <w:rsid w:val="0051233F"/>
    <w:rsid w:val="00512BD5"/>
    <w:rsid w:val="00514355"/>
    <w:rsid w:val="00515D2E"/>
    <w:rsid w:val="0051657E"/>
    <w:rsid w:val="00517F62"/>
    <w:rsid w:val="00522BF4"/>
    <w:rsid w:val="00525682"/>
    <w:rsid w:val="00526259"/>
    <w:rsid w:val="0053025F"/>
    <w:rsid w:val="005315BF"/>
    <w:rsid w:val="00531DB5"/>
    <w:rsid w:val="005325E7"/>
    <w:rsid w:val="00532866"/>
    <w:rsid w:val="00533AD4"/>
    <w:rsid w:val="00533B1F"/>
    <w:rsid w:val="00534640"/>
    <w:rsid w:val="00534F5B"/>
    <w:rsid w:val="00535B1E"/>
    <w:rsid w:val="00535DAE"/>
    <w:rsid w:val="005368FC"/>
    <w:rsid w:val="00537470"/>
    <w:rsid w:val="00540033"/>
    <w:rsid w:val="0054096E"/>
    <w:rsid w:val="00540BF3"/>
    <w:rsid w:val="00543146"/>
    <w:rsid w:val="00543DF9"/>
    <w:rsid w:val="005441E5"/>
    <w:rsid w:val="005442F4"/>
    <w:rsid w:val="00544EA9"/>
    <w:rsid w:val="005464D2"/>
    <w:rsid w:val="00551259"/>
    <w:rsid w:val="0055178B"/>
    <w:rsid w:val="0055280B"/>
    <w:rsid w:val="00552B91"/>
    <w:rsid w:val="00553BE3"/>
    <w:rsid w:val="005550E8"/>
    <w:rsid w:val="00555CE0"/>
    <w:rsid w:val="00557B60"/>
    <w:rsid w:val="005604C1"/>
    <w:rsid w:val="0056176B"/>
    <w:rsid w:val="00561845"/>
    <w:rsid w:val="005666F8"/>
    <w:rsid w:val="005707A3"/>
    <w:rsid w:val="00572369"/>
    <w:rsid w:val="00575B26"/>
    <w:rsid w:val="005825B7"/>
    <w:rsid w:val="00583FDA"/>
    <w:rsid w:val="00584A2D"/>
    <w:rsid w:val="00585630"/>
    <w:rsid w:val="0058575F"/>
    <w:rsid w:val="00587135"/>
    <w:rsid w:val="00587354"/>
    <w:rsid w:val="00587918"/>
    <w:rsid w:val="00591D21"/>
    <w:rsid w:val="0059287D"/>
    <w:rsid w:val="00595D5C"/>
    <w:rsid w:val="005A0BE8"/>
    <w:rsid w:val="005A1686"/>
    <w:rsid w:val="005A4759"/>
    <w:rsid w:val="005A5CE1"/>
    <w:rsid w:val="005A6125"/>
    <w:rsid w:val="005A6923"/>
    <w:rsid w:val="005A7342"/>
    <w:rsid w:val="005A7609"/>
    <w:rsid w:val="005B1125"/>
    <w:rsid w:val="005B3696"/>
    <w:rsid w:val="005B3867"/>
    <w:rsid w:val="005B407D"/>
    <w:rsid w:val="005B5CB5"/>
    <w:rsid w:val="005B6BB7"/>
    <w:rsid w:val="005B7C25"/>
    <w:rsid w:val="005C4626"/>
    <w:rsid w:val="005C4AD1"/>
    <w:rsid w:val="005C552D"/>
    <w:rsid w:val="005C5ACC"/>
    <w:rsid w:val="005C6564"/>
    <w:rsid w:val="005D0EF9"/>
    <w:rsid w:val="005D5CD4"/>
    <w:rsid w:val="005E05A8"/>
    <w:rsid w:val="005E36B3"/>
    <w:rsid w:val="005E370C"/>
    <w:rsid w:val="005E5522"/>
    <w:rsid w:val="005E6239"/>
    <w:rsid w:val="005F24B3"/>
    <w:rsid w:val="005F2BC7"/>
    <w:rsid w:val="005F4F91"/>
    <w:rsid w:val="005F5A7E"/>
    <w:rsid w:val="005F5F62"/>
    <w:rsid w:val="005F690F"/>
    <w:rsid w:val="005F6C9B"/>
    <w:rsid w:val="005F6CA5"/>
    <w:rsid w:val="005F7737"/>
    <w:rsid w:val="00601554"/>
    <w:rsid w:val="00601CAF"/>
    <w:rsid w:val="006043AA"/>
    <w:rsid w:val="006054EF"/>
    <w:rsid w:val="00607859"/>
    <w:rsid w:val="00611468"/>
    <w:rsid w:val="00611512"/>
    <w:rsid w:val="00613349"/>
    <w:rsid w:val="006148D5"/>
    <w:rsid w:val="0061576C"/>
    <w:rsid w:val="00616779"/>
    <w:rsid w:val="006201AE"/>
    <w:rsid w:val="006204BE"/>
    <w:rsid w:val="00622974"/>
    <w:rsid w:val="006242A4"/>
    <w:rsid w:val="00625A44"/>
    <w:rsid w:val="00625B34"/>
    <w:rsid w:val="006262A9"/>
    <w:rsid w:val="00626316"/>
    <w:rsid w:val="00627491"/>
    <w:rsid w:val="00627F19"/>
    <w:rsid w:val="0063156A"/>
    <w:rsid w:val="00634145"/>
    <w:rsid w:val="00635927"/>
    <w:rsid w:val="0063620B"/>
    <w:rsid w:val="006371EF"/>
    <w:rsid w:val="00637FF8"/>
    <w:rsid w:val="006437ED"/>
    <w:rsid w:val="00643B96"/>
    <w:rsid w:val="00644A91"/>
    <w:rsid w:val="00645F6C"/>
    <w:rsid w:val="00650D65"/>
    <w:rsid w:val="00651C1C"/>
    <w:rsid w:val="006546B4"/>
    <w:rsid w:val="00654E61"/>
    <w:rsid w:val="00655750"/>
    <w:rsid w:val="00655D6E"/>
    <w:rsid w:val="0065667B"/>
    <w:rsid w:val="00656CBB"/>
    <w:rsid w:val="0065760C"/>
    <w:rsid w:val="006578E7"/>
    <w:rsid w:val="00661F5A"/>
    <w:rsid w:val="0066202C"/>
    <w:rsid w:val="0066292A"/>
    <w:rsid w:val="00663B28"/>
    <w:rsid w:val="00665288"/>
    <w:rsid w:val="00665C01"/>
    <w:rsid w:val="00667C7F"/>
    <w:rsid w:val="00671144"/>
    <w:rsid w:val="0067165C"/>
    <w:rsid w:val="00672D8A"/>
    <w:rsid w:val="00672FE3"/>
    <w:rsid w:val="00673BA8"/>
    <w:rsid w:val="0067495D"/>
    <w:rsid w:val="006750C7"/>
    <w:rsid w:val="006803DD"/>
    <w:rsid w:val="00681022"/>
    <w:rsid w:val="00681E93"/>
    <w:rsid w:val="00683B6A"/>
    <w:rsid w:val="006865DD"/>
    <w:rsid w:val="00686FB2"/>
    <w:rsid w:val="00687CEC"/>
    <w:rsid w:val="0069219F"/>
    <w:rsid w:val="0069279C"/>
    <w:rsid w:val="00693C5A"/>
    <w:rsid w:val="00694405"/>
    <w:rsid w:val="00694D04"/>
    <w:rsid w:val="00697EAE"/>
    <w:rsid w:val="006A03BC"/>
    <w:rsid w:val="006A2FB7"/>
    <w:rsid w:val="006A34E5"/>
    <w:rsid w:val="006A368C"/>
    <w:rsid w:val="006A3EC7"/>
    <w:rsid w:val="006A456F"/>
    <w:rsid w:val="006A4773"/>
    <w:rsid w:val="006A5CA7"/>
    <w:rsid w:val="006A606F"/>
    <w:rsid w:val="006A680C"/>
    <w:rsid w:val="006A6C73"/>
    <w:rsid w:val="006A7383"/>
    <w:rsid w:val="006A73B1"/>
    <w:rsid w:val="006B0A6F"/>
    <w:rsid w:val="006B16F7"/>
    <w:rsid w:val="006B273C"/>
    <w:rsid w:val="006B5228"/>
    <w:rsid w:val="006B6039"/>
    <w:rsid w:val="006B7E4E"/>
    <w:rsid w:val="006C0E14"/>
    <w:rsid w:val="006C1ED1"/>
    <w:rsid w:val="006C670F"/>
    <w:rsid w:val="006C6A42"/>
    <w:rsid w:val="006C6D61"/>
    <w:rsid w:val="006D4367"/>
    <w:rsid w:val="006D4839"/>
    <w:rsid w:val="006D647C"/>
    <w:rsid w:val="006D64D1"/>
    <w:rsid w:val="006D793D"/>
    <w:rsid w:val="006E195A"/>
    <w:rsid w:val="006E2993"/>
    <w:rsid w:val="006E29E1"/>
    <w:rsid w:val="006E32BB"/>
    <w:rsid w:val="006E4DB7"/>
    <w:rsid w:val="006E6A07"/>
    <w:rsid w:val="006E7F7E"/>
    <w:rsid w:val="006F17D8"/>
    <w:rsid w:val="006F36FE"/>
    <w:rsid w:val="006F458D"/>
    <w:rsid w:val="006F4D12"/>
    <w:rsid w:val="006F4E5B"/>
    <w:rsid w:val="006F5EB0"/>
    <w:rsid w:val="006F7ECE"/>
    <w:rsid w:val="007015FA"/>
    <w:rsid w:val="00701E95"/>
    <w:rsid w:val="00702873"/>
    <w:rsid w:val="00703F3C"/>
    <w:rsid w:val="007042DC"/>
    <w:rsid w:val="007046C6"/>
    <w:rsid w:val="00706FFB"/>
    <w:rsid w:val="007110A3"/>
    <w:rsid w:val="007114D3"/>
    <w:rsid w:val="00711E4E"/>
    <w:rsid w:val="007144D6"/>
    <w:rsid w:val="0071488D"/>
    <w:rsid w:val="0071667D"/>
    <w:rsid w:val="0072087C"/>
    <w:rsid w:val="00721032"/>
    <w:rsid w:val="00722394"/>
    <w:rsid w:val="007226DC"/>
    <w:rsid w:val="00722797"/>
    <w:rsid w:val="00725C35"/>
    <w:rsid w:val="00727503"/>
    <w:rsid w:val="00727AF3"/>
    <w:rsid w:val="00727FDE"/>
    <w:rsid w:val="00730735"/>
    <w:rsid w:val="00732F35"/>
    <w:rsid w:val="00737BD4"/>
    <w:rsid w:val="007425F3"/>
    <w:rsid w:val="00742BF3"/>
    <w:rsid w:val="0074479D"/>
    <w:rsid w:val="00744905"/>
    <w:rsid w:val="00745C95"/>
    <w:rsid w:val="00747161"/>
    <w:rsid w:val="0074759D"/>
    <w:rsid w:val="00750992"/>
    <w:rsid w:val="007513C3"/>
    <w:rsid w:val="007528D7"/>
    <w:rsid w:val="00752CEA"/>
    <w:rsid w:val="0075347E"/>
    <w:rsid w:val="007536BC"/>
    <w:rsid w:val="00753DA0"/>
    <w:rsid w:val="00755AC2"/>
    <w:rsid w:val="00755F46"/>
    <w:rsid w:val="0075687F"/>
    <w:rsid w:val="00757A0E"/>
    <w:rsid w:val="00760037"/>
    <w:rsid w:val="00760867"/>
    <w:rsid w:val="00762662"/>
    <w:rsid w:val="00765003"/>
    <w:rsid w:val="00766A89"/>
    <w:rsid w:val="0076768B"/>
    <w:rsid w:val="00771033"/>
    <w:rsid w:val="007719B6"/>
    <w:rsid w:val="00777460"/>
    <w:rsid w:val="00777F86"/>
    <w:rsid w:val="00784FF9"/>
    <w:rsid w:val="0078504E"/>
    <w:rsid w:val="00785ADB"/>
    <w:rsid w:val="00785C7E"/>
    <w:rsid w:val="00785EF0"/>
    <w:rsid w:val="0078675A"/>
    <w:rsid w:val="007868D6"/>
    <w:rsid w:val="0078710A"/>
    <w:rsid w:val="007876F9"/>
    <w:rsid w:val="007929C5"/>
    <w:rsid w:val="0079494C"/>
    <w:rsid w:val="00794B42"/>
    <w:rsid w:val="007A0AD2"/>
    <w:rsid w:val="007A185D"/>
    <w:rsid w:val="007A190D"/>
    <w:rsid w:val="007A3D95"/>
    <w:rsid w:val="007A4DF8"/>
    <w:rsid w:val="007A5E15"/>
    <w:rsid w:val="007A7C9E"/>
    <w:rsid w:val="007B1205"/>
    <w:rsid w:val="007B284B"/>
    <w:rsid w:val="007B5585"/>
    <w:rsid w:val="007B5E5E"/>
    <w:rsid w:val="007B7F2E"/>
    <w:rsid w:val="007C0381"/>
    <w:rsid w:val="007C0B0B"/>
    <w:rsid w:val="007C2746"/>
    <w:rsid w:val="007C2CF0"/>
    <w:rsid w:val="007C3467"/>
    <w:rsid w:val="007C3EFA"/>
    <w:rsid w:val="007C6FB5"/>
    <w:rsid w:val="007C7C30"/>
    <w:rsid w:val="007D0B45"/>
    <w:rsid w:val="007D0D66"/>
    <w:rsid w:val="007D720B"/>
    <w:rsid w:val="007E03BE"/>
    <w:rsid w:val="007E4062"/>
    <w:rsid w:val="007E4FCB"/>
    <w:rsid w:val="007E58E9"/>
    <w:rsid w:val="007E5907"/>
    <w:rsid w:val="007F15E4"/>
    <w:rsid w:val="007F1869"/>
    <w:rsid w:val="007F1A52"/>
    <w:rsid w:val="007F25C8"/>
    <w:rsid w:val="007F32E9"/>
    <w:rsid w:val="007F4572"/>
    <w:rsid w:val="007F490C"/>
    <w:rsid w:val="007F4FD6"/>
    <w:rsid w:val="007F56DE"/>
    <w:rsid w:val="007F5F4C"/>
    <w:rsid w:val="007F6351"/>
    <w:rsid w:val="007F7C95"/>
    <w:rsid w:val="00800ED2"/>
    <w:rsid w:val="00802DFC"/>
    <w:rsid w:val="00803866"/>
    <w:rsid w:val="00804217"/>
    <w:rsid w:val="00804864"/>
    <w:rsid w:val="008069D6"/>
    <w:rsid w:val="00807112"/>
    <w:rsid w:val="008104D0"/>
    <w:rsid w:val="00811152"/>
    <w:rsid w:val="008122D3"/>
    <w:rsid w:val="00814CA0"/>
    <w:rsid w:val="00814E78"/>
    <w:rsid w:val="00815610"/>
    <w:rsid w:val="00815D96"/>
    <w:rsid w:val="008177D0"/>
    <w:rsid w:val="00817C2B"/>
    <w:rsid w:val="00817FA6"/>
    <w:rsid w:val="008204A9"/>
    <w:rsid w:val="008204FD"/>
    <w:rsid w:val="0082073A"/>
    <w:rsid w:val="0082237C"/>
    <w:rsid w:val="008235B2"/>
    <w:rsid w:val="00823C21"/>
    <w:rsid w:val="00826097"/>
    <w:rsid w:val="00830D0F"/>
    <w:rsid w:val="008330B6"/>
    <w:rsid w:val="00835551"/>
    <w:rsid w:val="0084060E"/>
    <w:rsid w:val="00843119"/>
    <w:rsid w:val="00845160"/>
    <w:rsid w:val="00845336"/>
    <w:rsid w:val="008454FB"/>
    <w:rsid w:val="00845C05"/>
    <w:rsid w:val="0084690A"/>
    <w:rsid w:val="00846A65"/>
    <w:rsid w:val="00847EFF"/>
    <w:rsid w:val="00850DF5"/>
    <w:rsid w:val="00851CEC"/>
    <w:rsid w:val="00851D4E"/>
    <w:rsid w:val="008525C0"/>
    <w:rsid w:val="008541F0"/>
    <w:rsid w:val="00854AA5"/>
    <w:rsid w:val="0085657C"/>
    <w:rsid w:val="00856A26"/>
    <w:rsid w:val="00860FA1"/>
    <w:rsid w:val="00862E47"/>
    <w:rsid w:val="0086301D"/>
    <w:rsid w:val="00864170"/>
    <w:rsid w:val="00865B92"/>
    <w:rsid w:val="0086609B"/>
    <w:rsid w:val="00867C4D"/>
    <w:rsid w:val="0087394E"/>
    <w:rsid w:val="00873BAC"/>
    <w:rsid w:val="00873F1B"/>
    <w:rsid w:val="008743E4"/>
    <w:rsid w:val="008751D6"/>
    <w:rsid w:val="0087605F"/>
    <w:rsid w:val="0087751D"/>
    <w:rsid w:val="00880229"/>
    <w:rsid w:val="00880962"/>
    <w:rsid w:val="00880F84"/>
    <w:rsid w:val="008815D6"/>
    <w:rsid w:val="00881889"/>
    <w:rsid w:val="008821EC"/>
    <w:rsid w:val="008867E6"/>
    <w:rsid w:val="00891883"/>
    <w:rsid w:val="008920EE"/>
    <w:rsid w:val="00892915"/>
    <w:rsid w:val="00893ACF"/>
    <w:rsid w:val="008940C1"/>
    <w:rsid w:val="00894BDB"/>
    <w:rsid w:val="00894DF5"/>
    <w:rsid w:val="00895EBD"/>
    <w:rsid w:val="008964DF"/>
    <w:rsid w:val="00897079"/>
    <w:rsid w:val="008A058C"/>
    <w:rsid w:val="008A2E0D"/>
    <w:rsid w:val="008A3317"/>
    <w:rsid w:val="008A38AB"/>
    <w:rsid w:val="008A3E6B"/>
    <w:rsid w:val="008A4362"/>
    <w:rsid w:val="008A4792"/>
    <w:rsid w:val="008A5C34"/>
    <w:rsid w:val="008A719E"/>
    <w:rsid w:val="008B1EAE"/>
    <w:rsid w:val="008B342D"/>
    <w:rsid w:val="008B3670"/>
    <w:rsid w:val="008B3D3C"/>
    <w:rsid w:val="008B4336"/>
    <w:rsid w:val="008B504B"/>
    <w:rsid w:val="008B5AB2"/>
    <w:rsid w:val="008B5F34"/>
    <w:rsid w:val="008B7C5A"/>
    <w:rsid w:val="008B7F37"/>
    <w:rsid w:val="008C1190"/>
    <w:rsid w:val="008C1E11"/>
    <w:rsid w:val="008C2328"/>
    <w:rsid w:val="008C594A"/>
    <w:rsid w:val="008C5D4F"/>
    <w:rsid w:val="008C630E"/>
    <w:rsid w:val="008C6610"/>
    <w:rsid w:val="008D073D"/>
    <w:rsid w:val="008D1170"/>
    <w:rsid w:val="008D2AB3"/>
    <w:rsid w:val="008D610C"/>
    <w:rsid w:val="008D666D"/>
    <w:rsid w:val="008D69C9"/>
    <w:rsid w:val="008D6B82"/>
    <w:rsid w:val="008E014C"/>
    <w:rsid w:val="008E02A4"/>
    <w:rsid w:val="008E0332"/>
    <w:rsid w:val="008E08DD"/>
    <w:rsid w:val="008E0FA0"/>
    <w:rsid w:val="008E3788"/>
    <w:rsid w:val="008E3BA0"/>
    <w:rsid w:val="008E5567"/>
    <w:rsid w:val="008E5593"/>
    <w:rsid w:val="008E5ED0"/>
    <w:rsid w:val="008E6D4C"/>
    <w:rsid w:val="008E7A26"/>
    <w:rsid w:val="008F00FD"/>
    <w:rsid w:val="008F0DFB"/>
    <w:rsid w:val="008F0FB6"/>
    <w:rsid w:val="008F1131"/>
    <w:rsid w:val="008F1672"/>
    <w:rsid w:val="008F1F69"/>
    <w:rsid w:val="008F20F8"/>
    <w:rsid w:val="008F48E5"/>
    <w:rsid w:val="008F643C"/>
    <w:rsid w:val="008F6836"/>
    <w:rsid w:val="008F714B"/>
    <w:rsid w:val="00900095"/>
    <w:rsid w:val="0090042D"/>
    <w:rsid w:val="009006D2"/>
    <w:rsid w:val="00900F70"/>
    <w:rsid w:val="0090406B"/>
    <w:rsid w:val="00905C92"/>
    <w:rsid w:val="0090751D"/>
    <w:rsid w:val="009107C8"/>
    <w:rsid w:val="00913984"/>
    <w:rsid w:val="009143A3"/>
    <w:rsid w:val="009145FC"/>
    <w:rsid w:val="009160D1"/>
    <w:rsid w:val="0091685B"/>
    <w:rsid w:val="00916F04"/>
    <w:rsid w:val="00917C2D"/>
    <w:rsid w:val="009201D4"/>
    <w:rsid w:val="009207FD"/>
    <w:rsid w:val="00922BB4"/>
    <w:rsid w:val="00922DC0"/>
    <w:rsid w:val="009231B0"/>
    <w:rsid w:val="009232E0"/>
    <w:rsid w:val="009241FE"/>
    <w:rsid w:val="00926B38"/>
    <w:rsid w:val="00926B90"/>
    <w:rsid w:val="00927645"/>
    <w:rsid w:val="00927857"/>
    <w:rsid w:val="00927BCC"/>
    <w:rsid w:val="0093031B"/>
    <w:rsid w:val="00931168"/>
    <w:rsid w:val="00940909"/>
    <w:rsid w:val="00940DEB"/>
    <w:rsid w:val="009415F1"/>
    <w:rsid w:val="00942BC2"/>
    <w:rsid w:val="0094443E"/>
    <w:rsid w:val="00944C5F"/>
    <w:rsid w:val="00945518"/>
    <w:rsid w:val="00945A5D"/>
    <w:rsid w:val="00946263"/>
    <w:rsid w:val="009544C5"/>
    <w:rsid w:val="009555A7"/>
    <w:rsid w:val="00957908"/>
    <w:rsid w:val="00960686"/>
    <w:rsid w:val="00960748"/>
    <w:rsid w:val="00961CBA"/>
    <w:rsid w:val="00961F37"/>
    <w:rsid w:val="0096212A"/>
    <w:rsid w:val="00962FB4"/>
    <w:rsid w:val="00963273"/>
    <w:rsid w:val="009653B4"/>
    <w:rsid w:val="0096542A"/>
    <w:rsid w:val="00966AC3"/>
    <w:rsid w:val="009674FF"/>
    <w:rsid w:val="00967E6E"/>
    <w:rsid w:val="00971418"/>
    <w:rsid w:val="00973FE9"/>
    <w:rsid w:val="009746D1"/>
    <w:rsid w:val="00976397"/>
    <w:rsid w:val="00980E9A"/>
    <w:rsid w:val="00981690"/>
    <w:rsid w:val="00981A34"/>
    <w:rsid w:val="00982D92"/>
    <w:rsid w:val="00982E1E"/>
    <w:rsid w:val="0098365C"/>
    <w:rsid w:val="00983792"/>
    <w:rsid w:val="009864BC"/>
    <w:rsid w:val="00987378"/>
    <w:rsid w:val="00987EE8"/>
    <w:rsid w:val="00991639"/>
    <w:rsid w:val="0099244C"/>
    <w:rsid w:val="00996401"/>
    <w:rsid w:val="00996BA5"/>
    <w:rsid w:val="0099788E"/>
    <w:rsid w:val="00997A27"/>
    <w:rsid w:val="009A04D2"/>
    <w:rsid w:val="009A0501"/>
    <w:rsid w:val="009A1925"/>
    <w:rsid w:val="009A38BE"/>
    <w:rsid w:val="009A4389"/>
    <w:rsid w:val="009A49BC"/>
    <w:rsid w:val="009B09FF"/>
    <w:rsid w:val="009B1D7B"/>
    <w:rsid w:val="009B3741"/>
    <w:rsid w:val="009B4538"/>
    <w:rsid w:val="009B4991"/>
    <w:rsid w:val="009B6B62"/>
    <w:rsid w:val="009C2328"/>
    <w:rsid w:val="009C2B7B"/>
    <w:rsid w:val="009C4524"/>
    <w:rsid w:val="009C48F0"/>
    <w:rsid w:val="009C6AF8"/>
    <w:rsid w:val="009C7050"/>
    <w:rsid w:val="009C7A5B"/>
    <w:rsid w:val="009D2ED0"/>
    <w:rsid w:val="009D4E75"/>
    <w:rsid w:val="009E25DF"/>
    <w:rsid w:val="009E28C9"/>
    <w:rsid w:val="009E5BD0"/>
    <w:rsid w:val="009E5FAC"/>
    <w:rsid w:val="009E61CB"/>
    <w:rsid w:val="009E6AB7"/>
    <w:rsid w:val="009F2E16"/>
    <w:rsid w:val="009F39E5"/>
    <w:rsid w:val="009F3F90"/>
    <w:rsid w:val="009F4113"/>
    <w:rsid w:val="009F4FA8"/>
    <w:rsid w:val="009F514F"/>
    <w:rsid w:val="009F58A0"/>
    <w:rsid w:val="009F5B8D"/>
    <w:rsid w:val="009F5D1F"/>
    <w:rsid w:val="009F6B16"/>
    <w:rsid w:val="009F76D5"/>
    <w:rsid w:val="009F7BA7"/>
    <w:rsid w:val="00A01D42"/>
    <w:rsid w:val="00A02583"/>
    <w:rsid w:val="00A046B3"/>
    <w:rsid w:val="00A04D48"/>
    <w:rsid w:val="00A0653F"/>
    <w:rsid w:val="00A0700E"/>
    <w:rsid w:val="00A11BE4"/>
    <w:rsid w:val="00A13B4A"/>
    <w:rsid w:val="00A14AD5"/>
    <w:rsid w:val="00A15216"/>
    <w:rsid w:val="00A1694C"/>
    <w:rsid w:val="00A17EAF"/>
    <w:rsid w:val="00A21EEE"/>
    <w:rsid w:val="00A22CD2"/>
    <w:rsid w:val="00A23101"/>
    <w:rsid w:val="00A23213"/>
    <w:rsid w:val="00A243ED"/>
    <w:rsid w:val="00A30302"/>
    <w:rsid w:val="00A3121B"/>
    <w:rsid w:val="00A3231D"/>
    <w:rsid w:val="00A32F3D"/>
    <w:rsid w:val="00A33ACF"/>
    <w:rsid w:val="00A34027"/>
    <w:rsid w:val="00A34164"/>
    <w:rsid w:val="00A35A44"/>
    <w:rsid w:val="00A36F9C"/>
    <w:rsid w:val="00A37E34"/>
    <w:rsid w:val="00A40F1F"/>
    <w:rsid w:val="00A45F0F"/>
    <w:rsid w:val="00A461A6"/>
    <w:rsid w:val="00A472FC"/>
    <w:rsid w:val="00A543D5"/>
    <w:rsid w:val="00A54565"/>
    <w:rsid w:val="00A55C6D"/>
    <w:rsid w:val="00A60196"/>
    <w:rsid w:val="00A60479"/>
    <w:rsid w:val="00A60CB8"/>
    <w:rsid w:val="00A61678"/>
    <w:rsid w:val="00A61D35"/>
    <w:rsid w:val="00A652EC"/>
    <w:rsid w:val="00A65510"/>
    <w:rsid w:val="00A656C0"/>
    <w:rsid w:val="00A6685A"/>
    <w:rsid w:val="00A67240"/>
    <w:rsid w:val="00A720A9"/>
    <w:rsid w:val="00A722AC"/>
    <w:rsid w:val="00A73EDD"/>
    <w:rsid w:val="00A749BC"/>
    <w:rsid w:val="00A80A61"/>
    <w:rsid w:val="00A8171E"/>
    <w:rsid w:val="00A81CBA"/>
    <w:rsid w:val="00A84193"/>
    <w:rsid w:val="00A84DA6"/>
    <w:rsid w:val="00A84FD1"/>
    <w:rsid w:val="00A85636"/>
    <w:rsid w:val="00A9088F"/>
    <w:rsid w:val="00A908AF"/>
    <w:rsid w:val="00A92139"/>
    <w:rsid w:val="00A92330"/>
    <w:rsid w:val="00A9247C"/>
    <w:rsid w:val="00A92AC8"/>
    <w:rsid w:val="00A933D4"/>
    <w:rsid w:val="00A93F73"/>
    <w:rsid w:val="00A95642"/>
    <w:rsid w:val="00A95FE7"/>
    <w:rsid w:val="00AA008A"/>
    <w:rsid w:val="00AA0A99"/>
    <w:rsid w:val="00AA5563"/>
    <w:rsid w:val="00AA556D"/>
    <w:rsid w:val="00AA589E"/>
    <w:rsid w:val="00AA75E4"/>
    <w:rsid w:val="00AA7D8E"/>
    <w:rsid w:val="00AB0227"/>
    <w:rsid w:val="00AB0EE4"/>
    <w:rsid w:val="00AB0F44"/>
    <w:rsid w:val="00AB198C"/>
    <w:rsid w:val="00AB591F"/>
    <w:rsid w:val="00AB5E0F"/>
    <w:rsid w:val="00AB6BF6"/>
    <w:rsid w:val="00AC73D6"/>
    <w:rsid w:val="00AC7F07"/>
    <w:rsid w:val="00AD0D66"/>
    <w:rsid w:val="00AD1F6C"/>
    <w:rsid w:val="00AD29AF"/>
    <w:rsid w:val="00AD2D8F"/>
    <w:rsid w:val="00AD348D"/>
    <w:rsid w:val="00AD433A"/>
    <w:rsid w:val="00AD57AF"/>
    <w:rsid w:val="00AD588D"/>
    <w:rsid w:val="00AD7666"/>
    <w:rsid w:val="00AE188F"/>
    <w:rsid w:val="00AE4697"/>
    <w:rsid w:val="00AE4C7E"/>
    <w:rsid w:val="00AE4F36"/>
    <w:rsid w:val="00AE5259"/>
    <w:rsid w:val="00AE5297"/>
    <w:rsid w:val="00AE650A"/>
    <w:rsid w:val="00AE707C"/>
    <w:rsid w:val="00AE7B9A"/>
    <w:rsid w:val="00AF1EC0"/>
    <w:rsid w:val="00AF7368"/>
    <w:rsid w:val="00AF76B2"/>
    <w:rsid w:val="00AF784F"/>
    <w:rsid w:val="00B00827"/>
    <w:rsid w:val="00B011B1"/>
    <w:rsid w:val="00B07753"/>
    <w:rsid w:val="00B10EC7"/>
    <w:rsid w:val="00B15161"/>
    <w:rsid w:val="00B151D3"/>
    <w:rsid w:val="00B157D4"/>
    <w:rsid w:val="00B15837"/>
    <w:rsid w:val="00B217F0"/>
    <w:rsid w:val="00B21B7E"/>
    <w:rsid w:val="00B21F8A"/>
    <w:rsid w:val="00B225D3"/>
    <w:rsid w:val="00B244E5"/>
    <w:rsid w:val="00B259F3"/>
    <w:rsid w:val="00B25FFC"/>
    <w:rsid w:val="00B27150"/>
    <w:rsid w:val="00B272DF"/>
    <w:rsid w:val="00B30E23"/>
    <w:rsid w:val="00B317D3"/>
    <w:rsid w:val="00B31D5C"/>
    <w:rsid w:val="00B32B06"/>
    <w:rsid w:val="00B33A72"/>
    <w:rsid w:val="00B34402"/>
    <w:rsid w:val="00B405D8"/>
    <w:rsid w:val="00B4291B"/>
    <w:rsid w:val="00B45446"/>
    <w:rsid w:val="00B45547"/>
    <w:rsid w:val="00B45D53"/>
    <w:rsid w:val="00B50F53"/>
    <w:rsid w:val="00B51C57"/>
    <w:rsid w:val="00B5462A"/>
    <w:rsid w:val="00B5515E"/>
    <w:rsid w:val="00B56891"/>
    <w:rsid w:val="00B57C8A"/>
    <w:rsid w:val="00B614A4"/>
    <w:rsid w:val="00B61A3A"/>
    <w:rsid w:val="00B61B5F"/>
    <w:rsid w:val="00B62DF7"/>
    <w:rsid w:val="00B64143"/>
    <w:rsid w:val="00B64772"/>
    <w:rsid w:val="00B66369"/>
    <w:rsid w:val="00B665D9"/>
    <w:rsid w:val="00B67965"/>
    <w:rsid w:val="00B70B56"/>
    <w:rsid w:val="00B750A8"/>
    <w:rsid w:val="00B75A05"/>
    <w:rsid w:val="00B77770"/>
    <w:rsid w:val="00B80363"/>
    <w:rsid w:val="00B809FD"/>
    <w:rsid w:val="00B80E67"/>
    <w:rsid w:val="00B81A43"/>
    <w:rsid w:val="00B824E8"/>
    <w:rsid w:val="00B9013E"/>
    <w:rsid w:val="00B90EA6"/>
    <w:rsid w:val="00B92B75"/>
    <w:rsid w:val="00B92EC8"/>
    <w:rsid w:val="00B92EF1"/>
    <w:rsid w:val="00B9376F"/>
    <w:rsid w:val="00B93794"/>
    <w:rsid w:val="00B950CE"/>
    <w:rsid w:val="00B9629B"/>
    <w:rsid w:val="00B96F37"/>
    <w:rsid w:val="00BA0417"/>
    <w:rsid w:val="00BA2D0C"/>
    <w:rsid w:val="00BA4E19"/>
    <w:rsid w:val="00BA4F3E"/>
    <w:rsid w:val="00BA63C3"/>
    <w:rsid w:val="00BB05A8"/>
    <w:rsid w:val="00BB17A3"/>
    <w:rsid w:val="00BB37CD"/>
    <w:rsid w:val="00BC0752"/>
    <w:rsid w:val="00BC1FE2"/>
    <w:rsid w:val="00BC2638"/>
    <w:rsid w:val="00BC3603"/>
    <w:rsid w:val="00BC361F"/>
    <w:rsid w:val="00BC41C3"/>
    <w:rsid w:val="00BC535F"/>
    <w:rsid w:val="00BC7952"/>
    <w:rsid w:val="00BC7AC6"/>
    <w:rsid w:val="00BD3DFC"/>
    <w:rsid w:val="00BD4712"/>
    <w:rsid w:val="00BD4BE5"/>
    <w:rsid w:val="00BD5751"/>
    <w:rsid w:val="00BD6ABC"/>
    <w:rsid w:val="00BD74B9"/>
    <w:rsid w:val="00BD7834"/>
    <w:rsid w:val="00BE0398"/>
    <w:rsid w:val="00BE0C6B"/>
    <w:rsid w:val="00BE14C4"/>
    <w:rsid w:val="00BE2FB9"/>
    <w:rsid w:val="00BE32C0"/>
    <w:rsid w:val="00BE3AE2"/>
    <w:rsid w:val="00BE7382"/>
    <w:rsid w:val="00BF1705"/>
    <w:rsid w:val="00BF4147"/>
    <w:rsid w:val="00BF4790"/>
    <w:rsid w:val="00BF5B0E"/>
    <w:rsid w:val="00BF7E55"/>
    <w:rsid w:val="00C01919"/>
    <w:rsid w:val="00C0203A"/>
    <w:rsid w:val="00C0471A"/>
    <w:rsid w:val="00C05FDC"/>
    <w:rsid w:val="00C06577"/>
    <w:rsid w:val="00C10965"/>
    <w:rsid w:val="00C112E1"/>
    <w:rsid w:val="00C11E17"/>
    <w:rsid w:val="00C11EC5"/>
    <w:rsid w:val="00C12995"/>
    <w:rsid w:val="00C12EF1"/>
    <w:rsid w:val="00C135F0"/>
    <w:rsid w:val="00C14218"/>
    <w:rsid w:val="00C15A37"/>
    <w:rsid w:val="00C16945"/>
    <w:rsid w:val="00C20295"/>
    <w:rsid w:val="00C2112A"/>
    <w:rsid w:val="00C2128F"/>
    <w:rsid w:val="00C22376"/>
    <w:rsid w:val="00C243FA"/>
    <w:rsid w:val="00C24A63"/>
    <w:rsid w:val="00C24ED3"/>
    <w:rsid w:val="00C25949"/>
    <w:rsid w:val="00C26AB3"/>
    <w:rsid w:val="00C27F0B"/>
    <w:rsid w:val="00C31194"/>
    <w:rsid w:val="00C334E6"/>
    <w:rsid w:val="00C33FBC"/>
    <w:rsid w:val="00C37A8D"/>
    <w:rsid w:val="00C4011F"/>
    <w:rsid w:val="00C477D1"/>
    <w:rsid w:val="00C50F9F"/>
    <w:rsid w:val="00C52058"/>
    <w:rsid w:val="00C524CF"/>
    <w:rsid w:val="00C54BF8"/>
    <w:rsid w:val="00C54FF1"/>
    <w:rsid w:val="00C56559"/>
    <w:rsid w:val="00C57294"/>
    <w:rsid w:val="00C57C32"/>
    <w:rsid w:val="00C60796"/>
    <w:rsid w:val="00C61BB5"/>
    <w:rsid w:val="00C627C9"/>
    <w:rsid w:val="00C62AA3"/>
    <w:rsid w:val="00C64EF5"/>
    <w:rsid w:val="00C65066"/>
    <w:rsid w:val="00C65678"/>
    <w:rsid w:val="00C67627"/>
    <w:rsid w:val="00C7076E"/>
    <w:rsid w:val="00C70CA4"/>
    <w:rsid w:val="00C71532"/>
    <w:rsid w:val="00C73A22"/>
    <w:rsid w:val="00C758E5"/>
    <w:rsid w:val="00C77E7B"/>
    <w:rsid w:val="00C801B1"/>
    <w:rsid w:val="00C80873"/>
    <w:rsid w:val="00C81A0A"/>
    <w:rsid w:val="00C81E1E"/>
    <w:rsid w:val="00C8319E"/>
    <w:rsid w:val="00C849BD"/>
    <w:rsid w:val="00C855B6"/>
    <w:rsid w:val="00C859AD"/>
    <w:rsid w:val="00C85B7C"/>
    <w:rsid w:val="00C85BE8"/>
    <w:rsid w:val="00C86A18"/>
    <w:rsid w:val="00C875E3"/>
    <w:rsid w:val="00C9077B"/>
    <w:rsid w:val="00C910F3"/>
    <w:rsid w:val="00C91AA0"/>
    <w:rsid w:val="00C959A7"/>
    <w:rsid w:val="00C963EA"/>
    <w:rsid w:val="00C979AE"/>
    <w:rsid w:val="00CA299C"/>
    <w:rsid w:val="00CA5A5F"/>
    <w:rsid w:val="00CA75F5"/>
    <w:rsid w:val="00CB0205"/>
    <w:rsid w:val="00CB1410"/>
    <w:rsid w:val="00CB1CB0"/>
    <w:rsid w:val="00CB1FE4"/>
    <w:rsid w:val="00CB32D7"/>
    <w:rsid w:val="00CB5361"/>
    <w:rsid w:val="00CB5745"/>
    <w:rsid w:val="00CB640C"/>
    <w:rsid w:val="00CC03F5"/>
    <w:rsid w:val="00CC1FA1"/>
    <w:rsid w:val="00CC317D"/>
    <w:rsid w:val="00CC322F"/>
    <w:rsid w:val="00CC64BD"/>
    <w:rsid w:val="00CC6B9E"/>
    <w:rsid w:val="00CC786F"/>
    <w:rsid w:val="00CC7C0F"/>
    <w:rsid w:val="00CC7FBF"/>
    <w:rsid w:val="00CD0787"/>
    <w:rsid w:val="00CD2BEC"/>
    <w:rsid w:val="00CD2D61"/>
    <w:rsid w:val="00CD38D9"/>
    <w:rsid w:val="00CD4030"/>
    <w:rsid w:val="00CD4595"/>
    <w:rsid w:val="00CD46C9"/>
    <w:rsid w:val="00CD5623"/>
    <w:rsid w:val="00CD743F"/>
    <w:rsid w:val="00CE05FA"/>
    <w:rsid w:val="00CE0A19"/>
    <w:rsid w:val="00CE205C"/>
    <w:rsid w:val="00CE5104"/>
    <w:rsid w:val="00CE5942"/>
    <w:rsid w:val="00CE5B5F"/>
    <w:rsid w:val="00CF02DA"/>
    <w:rsid w:val="00CF3756"/>
    <w:rsid w:val="00CF4FE0"/>
    <w:rsid w:val="00CF5935"/>
    <w:rsid w:val="00CF59F6"/>
    <w:rsid w:val="00CF6DF9"/>
    <w:rsid w:val="00D01CB0"/>
    <w:rsid w:val="00D03700"/>
    <w:rsid w:val="00D04142"/>
    <w:rsid w:val="00D04A68"/>
    <w:rsid w:val="00D04EA9"/>
    <w:rsid w:val="00D05699"/>
    <w:rsid w:val="00D114D7"/>
    <w:rsid w:val="00D11859"/>
    <w:rsid w:val="00D12F4F"/>
    <w:rsid w:val="00D138A5"/>
    <w:rsid w:val="00D14450"/>
    <w:rsid w:val="00D1583B"/>
    <w:rsid w:val="00D16723"/>
    <w:rsid w:val="00D171D3"/>
    <w:rsid w:val="00D176B7"/>
    <w:rsid w:val="00D20762"/>
    <w:rsid w:val="00D20C67"/>
    <w:rsid w:val="00D241F7"/>
    <w:rsid w:val="00D247D1"/>
    <w:rsid w:val="00D25163"/>
    <w:rsid w:val="00D25AD5"/>
    <w:rsid w:val="00D26DE7"/>
    <w:rsid w:val="00D270FF"/>
    <w:rsid w:val="00D3085C"/>
    <w:rsid w:val="00D314F5"/>
    <w:rsid w:val="00D31E11"/>
    <w:rsid w:val="00D33E58"/>
    <w:rsid w:val="00D344EC"/>
    <w:rsid w:val="00D36000"/>
    <w:rsid w:val="00D37D02"/>
    <w:rsid w:val="00D40A2F"/>
    <w:rsid w:val="00D44F7E"/>
    <w:rsid w:val="00D451F6"/>
    <w:rsid w:val="00D467A1"/>
    <w:rsid w:val="00D46BB0"/>
    <w:rsid w:val="00D47DA6"/>
    <w:rsid w:val="00D506D4"/>
    <w:rsid w:val="00D521B7"/>
    <w:rsid w:val="00D52811"/>
    <w:rsid w:val="00D55CE3"/>
    <w:rsid w:val="00D56F95"/>
    <w:rsid w:val="00D570F2"/>
    <w:rsid w:val="00D57722"/>
    <w:rsid w:val="00D60B49"/>
    <w:rsid w:val="00D615AA"/>
    <w:rsid w:val="00D62FF1"/>
    <w:rsid w:val="00D63EC2"/>
    <w:rsid w:val="00D64402"/>
    <w:rsid w:val="00D65452"/>
    <w:rsid w:val="00D65F15"/>
    <w:rsid w:val="00D66F63"/>
    <w:rsid w:val="00D70C36"/>
    <w:rsid w:val="00D71157"/>
    <w:rsid w:val="00D73419"/>
    <w:rsid w:val="00D756F0"/>
    <w:rsid w:val="00D76399"/>
    <w:rsid w:val="00D76C11"/>
    <w:rsid w:val="00D76F96"/>
    <w:rsid w:val="00D80DE6"/>
    <w:rsid w:val="00D81478"/>
    <w:rsid w:val="00D822CE"/>
    <w:rsid w:val="00D82F97"/>
    <w:rsid w:val="00D83A02"/>
    <w:rsid w:val="00D83C72"/>
    <w:rsid w:val="00D86EF9"/>
    <w:rsid w:val="00D87D56"/>
    <w:rsid w:val="00D90D68"/>
    <w:rsid w:val="00D967BC"/>
    <w:rsid w:val="00DA0398"/>
    <w:rsid w:val="00DA0DDC"/>
    <w:rsid w:val="00DA5468"/>
    <w:rsid w:val="00DA62CF"/>
    <w:rsid w:val="00DA69DC"/>
    <w:rsid w:val="00DB0479"/>
    <w:rsid w:val="00DB14D2"/>
    <w:rsid w:val="00DB206E"/>
    <w:rsid w:val="00DB22F6"/>
    <w:rsid w:val="00DB257B"/>
    <w:rsid w:val="00DB27E1"/>
    <w:rsid w:val="00DB5521"/>
    <w:rsid w:val="00DB5573"/>
    <w:rsid w:val="00DC3025"/>
    <w:rsid w:val="00DC7891"/>
    <w:rsid w:val="00DC7A03"/>
    <w:rsid w:val="00DC7B31"/>
    <w:rsid w:val="00DD0FBC"/>
    <w:rsid w:val="00DD51FF"/>
    <w:rsid w:val="00DD7644"/>
    <w:rsid w:val="00DE0811"/>
    <w:rsid w:val="00DE112B"/>
    <w:rsid w:val="00DE21B3"/>
    <w:rsid w:val="00DE47F9"/>
    <w:rsid w:val="00DE61B9"/>
    <w:rsid w:val="00DE63D8"/>
    <w:rsid w:val="00DE7768"/>
    <w:rsid w:val="00DF23CE"/>
    <w:rsid w:val="00DF35B9"/>
    <w:rsid w:val="00DF3B32"/>
    <w:rsid w:val="00DF3DF0"/>
    <w:rsid w:val="00DF4BCF"/>
    <w:rsid w:val="00DF5197"/>
    <w:rsid w:val="00DF7F9A"/>
    <w:rsid w:val="00E01AD0"/>
    <w:rsid w:val="00E05262"/>
    <w:rsid w:val="00E10269"/>
    <w:rsid w:val="00E106D7"/>
    <w:rsid w:val="00E113BC"/>
    <w:rsid w:val="00E11676"/>
    <w:rsid w:val="00E12580"/>
    <w:rsid w:val="00E128AF"/>
    <w:rsid w:val="00E12DE0"/>
    <w:rsid w:val="00E13509"/>
    <w:rsid w:val="00E1492C"/>
    <w:rsid w:val="00E15DB3"/>
    <w:rsid w:val="00E1630D"/>
    <w:rsid w:val="00E2029A"/>
    <w:rsid w:val="00E20FC2"/>
    <w:rsid w:val="00E2106C"/>
    <w:rsid w:val="00E21A12"/>
    <w:rsid w:val="00E241B3"/>
    <w:rsid w:val="00E24BF6"/>
    <w:rsid w:val="00E276D5"/>
    <w:rsid w:val="00E27912"/>
    <w:rsid w:val="00E31141"/>
    <w:rsid w:val="00E3170C"/>
    <w:rsid w:val="00E32BC6"/>
    <w:rsid w:val="00E3356D"/>
    <w:rsid w:val="00E4064D"/>
    <w:rsid w:val="00E41CC2"/>
    <w:rsid w:val="00E44D81"/>
    <w:rsid w:val="00E479EE"/>
    <w:rsid w:val="00E516FB"/>
    <w:rsid w:val="00E51F06"/>
    <w:rsid w:val="00E54F0D"/>
    <w:rsid w:val="00E5565A"/>
    <w:rsid w:val="00E55DCB"/>
    <w:rsid w:val="00E56529"/>
    <w:rsid w:val="00E60118"/>
    <w:rsid w:val="00E62A24"/>
    <w:rsid w:val="00E64771"/>
    <w:rsid w:val="00E656B4"/>
    <w:rsid w:val="00E6732A"/>
    <w:rsid w:val="00E70ACA"/>
    <w:rsid w:val="00E70CF4"/>
    <w:rsid w:val="00E710C7"/>
    <w:rsid w:val="00E71C7F"/>
    <w:rsid w:val="00E72789"/>
    <w:rsid w:val="00E73FB6"/>
    <w:rsid w:val="00E76018"/>
    <w:rsid w:val="00E76CD5"/>
    <w:rsid w:val="00E80A45"/>
    <w:rsid w:val="00E83752"/>
    <w:rsid w:val="00E8553D"/>
    <w:rsid w:val="00E8563B"/>
    <w:rsid w:val="00E870FF"/>
    <w:rsid w:val="00E9088F"/>
    <w:rsid w:val="00E936B9"/>
    <w:rsid w:val="00E944B9"/>
    <w:rsid w:val="00E94722"/>
    <w:rsid w:val="00E94E35"/>
    <w:rsid w:val="00E970D6"/>
    <w:rsid w:val="00EA04E2"/>
    <w:rsid w:val="00EA0FE2"/>
    <w:rsid w:val="00EA11A4"/>
    <w:rsid w:val="00EA1E1F"/>
    <w:rsid w:val="00EA30E6"/>
    <w:rsid w:val="00EA35E1"/>
    <w:rsid w:val="00EB220D"/>
    <w:rsid w:val="00EB29F1"/>
    <w:rsid w:val="00EB30A7"/>
    <w:rsid w:val="00EB32B5"/>
    <w:rsid w:val="00EB77C0"/>
    <w:rsid w:val="00EC0885"/>
    <w:rsid w:val="00EC2A9A"/>
    <w:rsid w:val="00EC4388"/>
    <w:rsid w:val="00EC5EBF"/>
    <w:rsid w:val="00EC769B"/>
    <w:rsid w:val="00EC7761"/>
    <w:rsid w:val="00ED0D33"/>
    <w:rsid w:val="00ED36E8"/>
    <w:rsid w:val="00ED3D40"/>
    <w:rsid w:val="00ED4A79"/>
    <w:rsid w:val="00ED7AD8"/>
    <w:rsid w:val="00EE0E89"/>
    <w:rsid w:val="00EE3145"/>
    <w:rsid w:val="00EE48B0"/>
    <w:rsid w:val="00EE5792"/>
    <w:rsid w:val="00EE61D1"/>
    <w:rsid w:val="00EF0E1D"/>
    <w:rsid w:val="00EF103A"/>
    <w:rsid w:val="00EF1EA8"/>
    <w:rsid w:val="00EF281C"/>
    <w:rsid w:val="00EF3CC8"/>
    <w:rsid w:val="00EF56B4"/>
    <w:rsid w:val="00EF7CB7"/>
    <w:rsid w:val="00F01B27"/>
    <w:rsid w:val="00F037AA"/>
    <w:rsid w:val="00F0410C"/>
    <w:rsid w:val="00F073A6"/>
    <w:rsid w:val="00F1003E"/>
    <w:rsid w:val="00F10BAB"/>
    <w:rsid w:val="00F10EBB"/>
    <w:rsid w:val="00F1176B"/>
    <w:rsid w:val="00F11EF2"/>
    <w:rsid w:val="00F131C0"/>
    <w:rsid w:val="00F14971"/>
    <w:rsid w:val="00F15D71"/>
    <w:rsid w:val="00F200EE"/>
    <w:rsid w:val="00F201DA"/>
    <w:rsid w:val="00F212F4"/>
    <w:rsid w:val="00F23E89"/>
    <w:rsid w:val="00F24072"/>
    <w:rsid w:val="00F24515"/>
    <w:rsid w:val="00F245CF"/>
    <w:rsid w:val="00F25C35"/>
    <w:rsid w:val="00F275CB"/>
    <w:rsid w:val="00F3113F"/>
    <w:rsid w:val="00F32C79"/>
    <w:rsid w:val="00F374D4"/>
    <w:rsid w:val="00F414D1"/>
    <w:rsid w:val="00F441D7"/>
    <w:rsid w:val="00F45101"/>
    <w:rsid w:val="00F47C1D"/>
    <w:rsid w:val="00F47D93"/>
    <w:rsid w:val="00F5027C"/>
    <w:rsid w:val="00F50791"/>
    <w:rsid w:val="00F509E0"/>
    <w:rsid w:val="00F512FE"/>
    <w:rsid w:val="00F542F5"/>
    <w:rsid w:val="00F543BF"/>
    <w:rsid w:val="00F546D7"/>
    <w:rsid w:val="00F57351"/>
    <w:rsid w:val="00F57E9D"/>
    <w:rsid w:val="00F6067E"/>
    <w:rsid w:val="00F60BD2"/>
    <w:rsid w:val="00F61C16"/>
    <w:rsid w:val="00F623AB"/>
    <w:rsid w:val="00F62C75"/>
    <w:rsid w:val="00F63221"/>
    <w:rsid w:val="00F63E60"/>
    <w:rsid w:val="00F70A9B"/>
    <w:rsid w:val="00F70FF8"/>
    <w:rsid w:val="00F71CB6"/>
    <w:rsid w:val="00F720B9"/>
    <w:rsid w:val="00F73969"/>
    <w:rsid w:val="00F75920"/>
    <w:rsid w:val="00F7741B"/>
    <w:rsid w:val="00F77622"/>
    <w:rsid w:val="00F77785"/>
    <w:rsid w:val="00F81A87"/>
    <w:rsid w:val="00F82944"/>
    <w:rsid w:val="00F83C07"/>
    <w:rsid w:val="00F83DA4"/>
    <w:rsid w:val="00F84750"/>
    <w:rsid w:val="00F84F24"/>
    <w:rsid w:val="00F8515C"/>
    <w:rsid w:val="00F87B62"/>
    <w:rsid w:val="00F87E7E"/>
    <w:rsid w:val="00F92EB1"/>
    <w:rsid w:val="00F9339A"/>
    <w:rsid w:val="00F959CF"/>
    <w:rsid w:val="00F96027"/>
    <w:rsid w:val="00F96DBD"/>
    <w:rsid w:val="00FA1199"/>
    <w:rsid w:val="00FA1203"/>
    <w:rsid w:val="00FA30E6"/>
    <w:rsid w:val="00FA3C42"/>
    <w:rsid w:val="00FA4F59"/>
    <w:rsid w:val="00FA507C"/>
    <w:rsid w:val="00FA6717"/>
    <w:rsid w:val="00FB339E"/>
    <w:rsid w:val="00FB3702"/>
    <w:rsid w:val="00FB7982"/>
    <w:rsid w:val="00FC2D45"/>
    <w:rsid w:val="00FC32D0"/>
    <w:rsid w:val="00FC3DC8"/>
    <w:rsid w:val="00FC40D1"/>
    <w:rsid w:val="00FD13B4"/>
    <w:rsid w:val="00FD1BFC"/>
    <w:rsid w:val="00FD1CA7"/>
    <w:rsid w:val="00FD3939"/>
    <w:rsid w:val="00FD5278"/>
    <w:rsid w:val="00FD66D5"/>
    <w:rsid w:val="00FE0BF5"/>
    <w:rsid w:val="00FE24D1"/>
    <w:rsid w:val="00FE2858"/>
    <w:rsid w:val="00FE293E"/>
    <w:rsid w:val="00FE3B5E"/>
    <w:rsid w:val="00FE4374"/>
    <w:rsid w:val="00FE4AC8"/>
    <w:rsid w:val="00FE5425"/>
    <w:rsid w:val="00FE582B"/>
    <w:rsid w:val="00FE5C8B"/>
    <w:rsid w:val="00FE6C6F"/>
    <w:rsid w:val="00FF02D1"/>
    <w:rsid w:val="00FF1113"/>
    <w:rsid w:val="00FF4C23"/>
    <w:rsid w:val="00FF6955"/>
    <w:rsid w:val="00FF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7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515F"/>
    <w:pPr>
      <w:keepNext/>
      <w:spacing w:before="240" w:after="60"/>
      <w:outlineLvl w:val="0"/>
    </w:pPr>
    <w:rPr>
      <w:rFonts w:ascii="Arial" w:eastAsia="Calibri" w:hAnsi="Arial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0515F"/>
    <w:rPr>
      <w:rFonts w:ascii="Arial" w:hAnsi="Arial" w:cs="Times New Roman"/>
      <w:b/>
      <w:color w:val="000000"/>
      <w:kern w:val="32"/>
      <w:sz w:val="32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94DF5"/>
    <w:pPr>
      <w:widowControl/>
      <w:autoSpaceDE/>
      <w:autoSpaceDN/>
      <w:adjustRightInd/>
      <w:ind w:firstLine="708"/>
      <w:jc w:val="both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94DF5"/>
    <w:rPr>
      <w:rFonts w:ascii="Times New Roman" w:hAnsi="Times New Roman" w:cs="Times New Roman"/>
      <w:sz w:val="20"/>
      <w:lang w:eastAsia="ru-RU"/>
    </w:rPr>
  </w:style>
  <w:style w:type="paragraph" w:customStyle="1" w:styleId="ConsPlusNormal">
    <w:name w:val="ConsPlusNormal"/>
    <w:uiPriority w:val="99"/>
    <w:rsid w:val="00894DF5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894DF5"/>
    <w:pPr>
      <w:widowControl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894DF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94DF5"/>
    <w:rPr>
      <w:rFonts w:ascii="Times New Roman" w:hAnsi="Times New Roman" w:cs="Times New Roman"/>
      <w:sz w:val="20"/>
      <w:lang w:eastAsia="ru-RU"/>
    </w:rPr>
  </w:style>
  <w:style w:type="paragraph" w:customStyle="1" w:styleId="CharChar1CharChar1CharChar">
    <w:name w:val="Char Char Знак Знак1 Char Char1 Знак Знак Char Char"/>
    <w:basedOn w:val="Normal"/>
    <w:uiPriority w:val="99"/>
    <w:rsid w:val="00894DF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Normal">
    <w:name w:val="ConsNormal"/>
    <w:uiPriority w:val="99"/>
    <w:rsid w:val="00894D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894DF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894DF5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894DF5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894DF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94DF5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894DF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94DF5"/>
    <w:rPr>
      <w:rFonts w:ascii="Times New Roman" w:hAnsi="Times New Roman" w:cs="Times New Roman"/>
      <w:sz w:val="20"/>
      <w:lang w:eastAsia="ru-RU"/>
    </w:rPr>
  </w:style>
  <w:style w:type="character" w:styleId="Emphasis">
    <w:name w:val="Emphasis"/>
    <w:basedOn w:val="DefaultParagraphFont"/>
    <w:uiPriority w:val="99"/>
    <w:qFormat/>
    <w:rsid w:val="00894DF5"/>
    <w:rPr>
      <w:rFonts w:cs="Times New Roman"/>
      <w:i/>
    </w:rPr>
  </w:style>
  <w:style w:type="character" w:customStyle="1" w:styleId="a0">
    <w:name w:val="Гипертекстовая ссылка"/>
    <w:uiPriority w:val="99"/>
    <w:rsid w:val="00894DF5"/>
    <w:rPr>
      <w:color w:val="106BBE"/>
    </w:rPr>
  </w:style>
  <w:style w:type="character" w:styleId="PageNumber">
    <w:name w:val="page number"/>
    <w:basedOn w:val="DefaultParagraphFont"/>
    <w:uiPriority w:val="99"/>
    <w:rsid w:val="00894DF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894DF5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4DF5"/>
    <w:rPr>
      <w:rFonts w:ascii="Tahoma" w:hAnsi="Tahoma" w:cs="Times New Roman"/>
      <w:sz w:val="16"/>
      <w:lang w:eastAsia="ru-RU"/>
    </w:rPr>
  </w:style>
  <w:style w:type="paragraph" w:customStyle="1" w:styleId="4">
    <w:name w:val="Знак Знак4 Знак Знак"/>
    <w:basedOn w:val="Normal"/>
    <w:uiPriority w:val="99"/>
    <w:rsid w:val="0040515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ListParagraph">
    <w:name w:val="List Paragraph"/>
    <w:basedOn w:val="Normal"/>
    <w:uiPriority w:val="99"/>
    <w:qFormat/>
    <w:rsid w:val="00CC7FBF"/>
    <w:pPr>
      <w:ind w:left="720"/>
      <w:contextualSpacing/>
    </w:pPr>
  </w:style>
  <w:style w:type="paragraph" w:styleId="NoSpacing">
    <w:name w:val="No Spacing"/>
    <w:uiPriority w:val="99"/>
    <w:qFormat/>
    <w:rsid w:val="0011588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formattexttopleveltext">
    <w:name w:val="formattext topleveltext"/>
    <w:basedOn w:val="Normal"/>
    <w:uiPriority w:val="99"/>
    <w:rsid w:val="0087394E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table" w:customStyle="1" w:styleId="1">
    <w:name w:val="Сетка таблицы1"/>
    <w:uiPriority w:val="99"/>
    <w:rsid w:val="00502B3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502B3C"/>
    <w:rPr>
      <w:rFonts w:cs="Times New Roman"/>
      <w:color w:val="800080"/>
      <w:u w:val="single"/>
    </w:rPr>
  </w:style>
  <w:style w:type="table" w:customStyle="1" w:styleId="2">
    <w:name w:val="Сетка таблицы2"/>
    <w:uiPriority w:val="99"/>
    <w:rsid w:val="00C959A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C959A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45446"/>
    <w:pPr>
      <w:widowControl w:val="0"/>
      <w:autoSpaceDE w:val="0"/>
      <w:autoSpaceDN w:val="0"/>
    </w:pPr>
    <w:rPr>
      <w:rFonts w:eastAsia="Times New Roman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25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7</Pages>
  <Words>2199</Words>
  <Characters>12536</Characters>
  <Application>Microsoft Office Outlook</Application>
  <DocSecurity>0</DocSecurity>
  <Lines>0</Lines>
  <Paragraphs>0</Paragraphs>
  <ScaleCrop>false</ScaleCrop>
  <Company>Россельхозбанк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subject/>
  <dc:creator>boriskina</dc:creator>
  <cp:keywords/>
  <dc:description/>
  <cp:lastModifiedBy>User</cp:lastModifiedBy>
  <cp:revision>3</cp:revision>
  <cp:lastPrinted>2021-11-07T10:26:00Z</cp:lastPrinted>
  <dcterms:created xsi:type="dcterms:W3CDTF">2021-11-10T04:11:00Z</dcterms:created>
  <dcterms:modified xsi:type="dcterms:W3CDTF">2021-11-10T04:54:00Z</dcterms:modified>
</cp:coreProperties>
</file>