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A25" w:rsidRDefault="00B56A25" w:rsidP="00A832B8">
      <w:pPr>
        <w:jc w:val="center"/>
        <w:rPr>
          <w:b/>
          <w:sz w:val="28"/>
          <w:szCs w:val="28"/>
        </w:rPr>
      </w:pPr>
      <w:r w:rsidRPr="007B575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О С Т А Н О В Л Е Н И Е</w:t>
      </w:r>
    </w:p>
    <w:p w:rsidR="00B56A25" w:rsidRDefault="00B56A25" w:rsidP="00A832B8">
      <w:pPr>
        <w:jc w:val="center"/>
        <w:rPr>
          <w:b/>
          <w:sz w:val="28"/>
          <w:szCs w:val="28"/>
        </w:rPr>
      </w:pPr>
    </w:p>
    <w:p w:rsidR="00B56A25" w:rsidRDefault="00B56A25" w:rsidP="00A832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Козловского сельского поселения</w:t>
      </w:r>
    </w:p>
    <w:p w:rsidR="00B56A25" w:rsidRPr="007B575D" w:rsidRDefault="00B56A25" w:rsidP="00A832B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Атяшевского муниципального района Республики Мордовия</w:t>
      </w:r>
    </w:p>
    <w:p w:rsidR="00B56A25" w:rsidRPr="007B575D" w:rsidRDefault="00B56A25" w:rsidP="00A832B8">
      <w:pPr>
        <w:jc w:val="center"/>
        <w:rPr>
          <w:sz w:val="28"/>
          <w:szCs w:val="28"/>
        </w:rPr>
      </w:pPr>
    </w:p>
    <w:p w:rsidR="00B56A25" w:rsidRPr="007B575D" w:rsidRDefault="00B56A25" w:rsidP="00A832B8">
      <w:pPr>
        <w:jc w:val="center"/>
        <w:rPr>
          <w:sz w:val="28"/>
          <w:szCs w:val="28"/>
        </w:rPr>
      </w:pPr>
    </w:p>
    <w:p w:rsidR="00B56A25" w:rsidRPr="007B575D" w:rsidRDefault="00B56A25" w:rsidP="00A832B8">
      <w:pPr>
        <w:jc w:val="center"/>
        <w:rPr>
          <w:b/>
          <w:sz w:val="28"/>
          <w:szCs w:val="28"/>
        </w:rPr>
      </w:pPr>
      <w:r w:rsidRPr="007B575D">
        <w:rPr>
          <w:b/>
          <w:sz w:val="28"/>
          <w:szCs w:val="28"/>
        </w:rPr>
        <w:t>от 1</w:t>
      </w:r>
      <w:r>
        <w:rPr>
          <w:b/>
          <w:sz w:val="28"/>
          <w:szCs w:val="28"/>
        </w:rPr>
        <w:t>4.11.2017</w:t>
      </w:r>
      <w:r w:rsidRPr="007B575D">
        <w:rPr>
          <w:b/>
          <w:sz w:val="28"/>
          <w:szCs w:val="28"/>
        </w:rPr>
        <w:t xml:space="preserve"> г                                                                          № </w:t>
      </w:r>
      <w:r>
        <w:rPr>
          <w:b/>
          <w:sz w:val="28"/>
          <w:szCs w:val="28"/>
        </w:rPr>
        <w:t>50</w:t>
      </w:r>
    </w:p>
    <w:p w:rsidR="00B56A25" w:rsidRPr="007B575D" w:rsidRDefault="00B56A25" w:rsidP="00A832B8">
      <w:pPr>
        <w:jc w:val="center"/>
        <w:rPr>
          <w:b/>
          <w:sz w:val="28"/>
          <w:szCs w:val="28"/>
        </w:rPr>
      </w:pPr>
    </w:p>
    <w:p w:rsidR="00B56A25" w:rsidRPr="007B575D" w:rsidRDefault="00B56A25" w:rsidP="00A832B8">
      <w:pPr>
        <w:jc w:val="center"/>
        <w:rPr>
          <w:b/>
          <w:sz w:val="28"/>
          <w:szCs w:val="28"/>
        </w:rPr>
      </w:pPr>
      <w:r w:rsidRPr="007B575D">
        <w:rPr>
          <w:b/>
          <w:sz w:val="28"/>
          <w:szCs w:val="28"/>
        </w:rPr>
        <w:t>с.Козловка</w:t>
      </w:r>
    </w:p>
    <w:p w:rsidR="00B56A25" w:rsidRPr="007B575D" w:rsidRDefault="00B56A25" w:rsidP="00A832B8">
      <w:pPr>
        <w:spacing w:line="360" w:lineRule="auto"/>
        <w:jc w:val="center"/>
        <w:rPr>
          <w:b/>
          <w:sz w:val="28"/>
          <w:szCs w:val="28"/>
        </w:rPr>
      </w:pPr>
    </w:p>
    <w:p w:rsidR="00B56A25" w:rsidRPr="007B575D" w:rsidRDefault="00B56A25" w:rsidP="00A832B8">
      <w:pPr>
        <w:pStyle w:val="ConsPlusTitle"/>
        <w:jc w:val="center"/>
        <w:rPr>
          <w:sz w:val="28"/>
          <w:szCs w:val="28"/>
        </w:rPr>
      </w:pPr>
    </w:p>
    <w:p w:rsidR="00B56A25" w:rsidRPr="007B575D" w:rsidRDefault="00B56A25" w:rsidP="00A832B8">
      <w:pPr>
        <w:pStyle w:val="ConsPlusTitle"/>
        <w:jc w:val="center"/>
        <w:rPr>
          <w:sz w:val="28"/>
          <w:szCs w:val="28"/>
        </w:rPr>
      </w:pPr>
      <w:r w:rsidRPr="007B575D">
        <w:rPr>
          <w:sz w:val="28"/>
          <w:szCs w:val="28"/>
        </w:rPr>
        <w:t xml:space="preserve">Об основных направлениях бюджетной политики </w:t>
      </w:r>
      <w:r>
        <w:rPr>
          <w:sz w:val="28"/>
          <w:szCs w:val="28"/>
        </w:rPr>
        <w:t xml:space="preserve">и налоговой политики Козловского сельского поселения </w:t>
      </w:r>
      <w:r w:rsidRPr="007B575D">
        <w:rPr>
          <w:sz w:val="28"/>
          <w:szCs w:val="28"/>
        </w:rPr>
        <w:t>Атяшевско</w:t>
      </w:r>
      <w:r>
        <w:rPr>
          <w:sz w:val="28"/>
          <w:szCs w:val="28"/>
        </w:rPr>
        <w:t>го муниципального района на 2018 год и на плановый период 2019 и 2020</w:t>
      </w:r>
      <w:r w:rsidRPr="007B575D">
        <w:rPr>
          <w:sz w:val="28"/>
          <w:szCs w:val="28"/>
        </w:rPr>
        <w:t xml:space="preserve"> годов</w:t>
      </w:r>
    </w:p>
    <w:p w:rsidR="00B56A25" w:rsidRPr="007B575D" w:rsidRDefault="00B56A25" w:rsidP="00A832B8">
      <w:pPr>
        <w:ind w:firstLine="540"/>
        <w:rPr>
          <w:b/>
          <w:bCs/>
          <w:sz w:val="28"/>
          <w:szCs w:val="28"/>
        </w:rPr>
      </w:pPr>
    </w:p>
    <w:p w:rsidR="00B56A25" w:rsidRPr="007B575D" w:rsidRDefault="00B56A25" w:rsidP="00A832B8">
      <w:pPr>
        <w:ind w:firstLine="540"/>
        <w:rPr>
          <w:rFonts w:ascii="Arial Black" w:hAnsi="Arial Black"/>
          <w:b/>
          <w:bCs/>
          <w:sz w:val="28"/>
          <w:szCs w:val="28"/>
        </w:rPr>
      </w:pPr>
    </w:p>
    <w:p w:rsidR="00B56A25" w:rsidRDefault="00B56A25" w:rsidP="00A832B8">
      <w:pPr>
        <w:ind w:firstLine="709"/>
        <w:jc w:val="both"/>
        <w:rPr>
          <w:sz w:val="28"/>
          <w:szCs w:val="28"/>
        </w:rPr>
      </w:pPr>
      <w:r w:rsidRPr="005C7819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</w:t>
      </w:r>
      <w:r w:rsidRPr="00690FD7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690F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172 </w:t>
      </w:r>
      <w:r w:rsidRPr="00690FD7">
        <w:rPr>
          <w:sz w:val="28"/>
          <w:szCs w:val="28"/>
        </w:rPr>
        <w:t>Бюджетного кодекса Российской Федерации</w:t>
      </w:r>
      <w:r>
        <w:rPr>
          <w:sz w:val="28"/>
          <w:szCs w:val="28"/>
        </w:rPr>
        <w:t xml:space="preserve"> </w:t>
      </w:r>
    </w:p>
    <w:p w:rsidR="00B56A25" w:rsidRDefault="00B56A25" w:rsidP="00A832B8">
      <w:pPr>
        <w:ind w:firstLine="540"/>
        <w:rPr>
          <w:sz w:val="28"/>
          <w:szCs w:val="28"/>
        </w:rPr>
      </w:pPr>
    </w:p>
    <w:p w:rsidR="00B56A25" w:rsidRPr="007B575D" w:rsidRDefault="00B56A25" w:rsidP="00A832B8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</w:t>
      </w:r>
      <w:r w:rsidRPr="007B575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7B575D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7B575D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7B575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7B575D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7B575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7B575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7B575D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7B575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7B575D">
        <w:rPr>
          <w:b/>
          <w:sz w:val="28"/>
          <w:szCs w:val="28"/>
        </w:rPr>
        <w:t>ю:</w:t>
      </w:r>
    </w:p>
    <w:p w:rsidR="00B56A25" w:rsidRPr="005C7819" w:rsidRDefault="00B56A25" w:rsidP="00A832B8">
      <w:pPr>
        <w:ind w:firstLine="540"/>
        <w:rPr>
          <w:sz w:val="28"/>
          <w:szCs w:val="28"/>
        </w:rPr>
      </w:pPr>
    </w:p>
    <w:p w:rsidR="00B56A25" w:rsidRDefault="00B56A25" w:rsidP="00A832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C7819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о</w:t>
      </w:r>
      <w:r w:rsidRPr="005C7819">
        <w:rPr>
          <w:sz w:val="28"/>
          <w:szCs w:val="28"/>
        </w:rPr>
        <w:t>сновные направления бюджетной</w:t>
      </w:r>
      <w:r>
        <w:rPr>
          <w:sz w:val="28"/>
          <w:szCs w:val="28"/>
        </w:rPr>
        <w:t xml:space="preserve"> </w:t>
      </w:r>
      <w:r w:rsidRPr="005C7819">
        <w:rPr>
          <w:sz w:val="28"/>
          <w:szCs w:val="28"/>
        </w:rPr>
        <w:t xml:space="preserve">политики </w:t>
      </w:r>
      <w:r>
        <w:rPr>
          <w:sz w:val="28"/>
          <w:szCs w:val="28"/>
        </w:rPr>
        <w:t>и налоговой политики Козловского сельского поселения Атяшевского муниципального района</w:t>
      </w:r>
      <w:r w:rsidRPr="005C7819">
        <w:rPr>
          <w:sz w:val="28"/>
          <w:szCs w:val="28"/>
        </w:rPr>
        <w:t xml:space="preserve"> на </w:t>
      </w:r>
      <w:r>
        <w:rPr>
          <w:sz w:val="28"/>
          <w:szCs w:val="28"/>
        </w:rPr>
        <w:t>2018 год и на плановый период 2019 и 2020 годов</w:t>
      </w:r>
      <w:r w:rsidRPr="005C7819">
        <w:rPr>
          <w:sz w:val="28"/>
          <w:szCs w:val="28"/>
        </w:rPr>
        <w:t>.</w:t>
      </w:r>
    </w:p>
    <w:p w:rsidR="00B56A25" w:rsidRDefault="00B56A25" w:rsidP="00A832B8">
      <w:pPr>
        <w:pStyle w:val="BodyTextIndent"/>
        <w:spacing w:line="360" w:lineRule="auto"/>
        <w:ind w:firstLine="0"/>
        <w:rPr>
          <w:b/>
          <w:bCs/>
          <w:szCs w:val="28"/>
        </w:rPr>
      </w:pPr>
    </w:p>
    <w:p w:rsidR="00B56A25" w:rsidRDefault="00B56A25" w:rsidP="00A832B8">
      <w:pPr>
        <w:pStyle w:val="BodyTextIndent"/>
        <w:spacing w:line="360" w:lineRule="auto"/>
        <w:ind w:firstLine="0"/>
        <w:rPr>
          <w:b/>
          <w:bCs/>
          <w:szCs w:val="28"/>
        </w:rPr>
      </w:pPr>
    </w:p>
    <w:p w:rsidR="00B56A25" w:rsidRDefault="00B56A25" w:rsidP="00A832B8">
      <w:pPr>
        <w:pStyle w:val="BodyTextIndent"/>
        <w:spacing w:line="360" w:lineRule="auto"/>
        <w:ind w:firstLine="0"/>
        <w:rPr>
          <w:b/>
          <w:bCs/>
          <w:szCs w:val="28"/>
        </w:rPr>
      </w:pPr>
    </w:p>
    <w:p w:rsidR="00B56A25" w:rsidRDefault="00B56A25" w:rsidP="00A832B8">
      <w:pPr>
        <w:pStyle w:val="BodyTextIndent"/>
        <w:spacing w:line="360" w:lineRule="auto"/>
        <w:ind w:firstLine="0"/>
        <w:rPr>
          <w:b/>
          <w:bCs/>
          <w:szCs w:val="28"/>
        </w:rPr>
      </w:pPr>
    </w:p>
    <w:p w:rsidR="00B56A25" w:rsidRPr="00EB77C4" w:rsidRDefault="00B56A25" w:rsidP="00A832B8">
      <w:pPr>
        <w:pStyle w:val="BodyTextIndent"/>
        <w:ind w:firstLine="0"/>
        <w:rPr>
          <w:bCs/>
          <w:szCs w:val="28"/>
        </w:rPr>
      </w:pPr>
      <w:r w:rsidRPr="00EB77C4">
        <w:rPr>
          <w:bCs/>
          <w:szCs w:val="28"/>
        </w:rPr>
        <w:t xml:space="preserve">Глава </w:t>
      </w:r>
      <w:r>
        <w:rPr>
          <w:bCs/>
          <w:szCs w:val="28"/>
        </w:rPr>
        <w:t>Козловского сельского</w:t>
      </w:r>
      <w:r w:rsidRPr="00EB77C4">
        <w:rPr>
          <w:bCs/>
          <w:szCs w:val="28"/>
        </w:rPr>
        <w:t xml:space="preserve"> </w:t>
      </w:r>
    </w:p>
    <w:p w:rsidR="00B56A25" w:rsidRPr="00EB77C4" w:rsidRDefault="00B56A25" w:rsidP="00395112">
      <w:pPr>
        <w:pStyle w:val="BodyTextIndent2"/>
        <w:tabs>
          <w:tab w:val="left" w:pos="67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поселения</w:t>
      </w:r>
      <w:r>
        <w:rPr>
          <w:sz w:val="28"/>
          <w:szCs w:val="28"/>
        </w:rPr>
        <w:tab/>
        <w:t xml:space="preserve"> В.В.Моторкин</w:t>
      </w: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jc w:val="right"/>
        <w:outlineLvl w:val="0"/>
        <w:rPr>
          <w:sz w:val="28"/>
          <w:szCs w:val="28"/>
        </w:rPr>
      </w:pPr>
    </w:p>
    <w:p w:rsidR="00B56A25" w:rsidRDefault="00B56A25" w:rsidP="00A832B8">
      <w:pPr>
        <w:spacing w:line="233" w:lineRule="auto"/>
        <w:jc w:val="right"/>
        <w:outlineLvl w:val="0"/>
        <w:rPr>
          <w:sz w:val="28"/>
          <w:szCs w:val="28"/>
        </w:rPr>
      </w:pPr>
    </w:p>
    <w:p w:rsidR="00B56A25" w:rsidRDefault="00B56A25" w:rsidP="00395112">
      <w:pPr>
        <w:spacing w:line="233" w:lineRule="auto"/>
        <w:ind w:left="4248"/>
        <w:jc w:val="center"/>
        <w:outlineLvl w:val="0"/>
        <w:rPr>
          <w:sz w:val="28"/>
          <w:szCs w:val="28"/>
        </w:rPr>
      </w:pPr>
      <w:r w:rsidRPr="00B56E68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B56A25" w:rsidRDefault="00B56A25" w:rsidP="00A832B8">
      <w:pPr>
        <w:spacing w:line="233" w:lineRule="auto"/>
        <w:jc w:val="both"/>
        <w:outlineLvl w:val="0"/>
        <w:rPr>
          <w:sz w:val="28"/>
          <w:szCs w:val="28"/>
        </w:rPr>
      </w:pPr>
      <w:r w:rsidRPr="00B56E6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п</w:t>
      </w:r>
      <w:r w:rsidRPr="00B56E68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а</w:t>
      </w:r>
      <w:r w:rsidRPr="00B56E68">
        <w:rPr>
          <w:sz w:val="28"/>
          <w:szCs w:val="28"/>
        </w:rPr>
        <w:t xml:space="preserve">дминистрации </w:t>
      </w:r>
    </w:p>
    <w:p w:rsidR="00B56A25" w:rsidRPr="00B56E68" w:rsidRDefault="00B56A25" w:rsidP="00A832B8">
      <w:pPr>
        <w:spacing w:line="233" w:lineRule="auto"/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Козловского сельского поселения</w:t>
      </w:r>
    </w:p>
    <w:p w:rsidR="00B56A25" w:rsidRDefault="00B56A25" w:rsidP="00A832B8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bookmarkStart w:id="0" w:name="_GoBack"/>
      <w:bookmarkEnd w:id="0"/>
      <w:r>
        <w:rPr>
          <w:sz w:val="28"/>
          <w:szCs w:val="28"/>
        </w:rPr>
        <w:t xml:space="preserve"> о</w:t>
      </w:r>
      <w:r w:rsidRPr="00B56E68">
        <w:rPr>
          <w:sz w:val="28"/>
          <w:szCs w:val="28"/>
        </w:rPr>
        <w:t>т</w:t>
      </w:r>
      <w:r>
        <w:rPr>
          <w:sz w:val="28"/>
          <w:szCs w:val="28"/>
        </w:rPr>
        <w:t xml:space="preserve"> 14.11.2017 г.</w:t>
      </w:r>
      <w:r w:rsidRPr="00B56E6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50</w:t>
      </w:r>
    </w:p>
    <w:p w:rsidR="00B56A25" w:rsidRDefault="00B56A25" w:rsidP="0068673A">
      <w:pPr>
        <w:rPr>
          <w:b/>
          <w:sz w:val="28"/>
          <w:szCs w:val="28"/>
        </w:rPr>
      </w:pPr>
    </w:p>
    <w:p w:rsidR="00B56A25" w:rsidRDefault="00B56A25" w:rsidP="006867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4"/>
      <w:bookmarkEnd w:id="1"/>
    </w:p>
    <w:p w:rsidR="00B56A25" w:rsidRDefault="00B56A25" w:rsidP="003951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F7C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бюджетной </w:t>
      </w:r>
      <w:r w:rsidRPr="00254F7C">
        <w:rPr>
          <w:rFonts w:ascii="Times New Roman" w:hAnsi="Times New Roman" w:cs="Times New Roman"/>
          <w:b/>
          <w:sz w:val="28"/>
          <w:szCs w:val="28"/>
        </w:rPr>
        <w:t xml:space="preserve">политики </w:t>
      </w:r>
      <w:r>
        <w:rPr>
          <w:rFonts w:ascii="Times New Roman" w:hAnsi="Times New Roman" w:cs="Times New Roman"/>
          <w:b/>
          <w:sz w:val="28"/>
          <w:szCs w:val="28"/>
        </w:rPr>
        <w:t>и налоговой политики Козловского сельского поселения Атяшевского муниципального района</w:t>
      </w:r>
      <w:r w:rsidRPr="00254F7C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b/>
          <w:sz w:val="28"/>
          <w:szCs w:val="28"/>
        </w:rPr>
        <w:t>8 год и на плановый период 2019 и 2020 годов</w:t>
      </w:r>
    </w:p>
    <w:p w:rsidR="00B56A25" w:rsidRPr="00254F7C" w:rsidRDefault="00B56A25" w:rsidP="0043268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A25" w:rsidRDefault="00B56A25" w:rsidP="003846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направления бюджетной </w:t>
      </w:r>
      <w:r w:rsidRPr="00254F7C">
        <w:rPr>
          <w:sz w:val="28"/>
          <w:szCs w:val="28"/>
        </w:rPr>
        <w:t xml:space="preserve">политики </w:t>
      </w:r>
      <w:r>
        <w:rPr>
          <w:sz w:val="28"/>
          <w:szCs w:val="28"/>
        </w:rPr>
        <w:t>и налоговой политики Козловского сельского поселения Атяшевского муниципального района</w:t>
      </w:r>
      <w:r w:rsidRPr="00254F7C">
        <w:rPr>
          <w:sz w:val="28"/>
          <w:szCs w:val="28"/>
        </w:rPr>
        <w:t xml:space="preserve"> на 201</w:t>
      </w:r>
      <w:r>
        <w:rPr>
          <w:sz w:val="28"/>
          <w:szCs w:val="28"/>
        </w:rPr>
        <w:t>8 год и на плановый период 2019 и 2020</w:t>
      </w:r>
      <w:r w:rsidRPr="00254F7C">
        <w:rPr>
          <w:sz w:val="28"/>
          <w:szCs w:val="28"/>
        </w:rPr>
        <w:t xml:space="preserve"> год</w:t>
      </w:r>
      <w:r>
        <w:rPr>
          <w:sz w:val="28"/>
          <w:szCs w:val="28"/>
        </w:rPr>
        <w:t>ов (далее – Основные направления бюджетной политики и налоговой политики) разработаны</w:t>
      </w:r>
      <w:r w:rsidRPr="00254F7C"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t xml:space="preserve">с </w:t>
      </w:r>
      <w:r w:rsidRPr="00EC7E33">
        <w:rPr>
          <w:sz w:val="28"/>
          <w:szCs w:val="28"/>
        </w:rPr>
        <w:t>бюджетным законодательством Российской Федерации</w:t>
      </w:r>
      <w:r w:rsidRPr="0096742D">
        <w:rPr>
          <w:bCs/>
          <w:sz w:val="28"/>
          <w:szCs w:val="28"/>
        </w:rPr>
        <w:t>.</w:t>
      </w:r>
    </w:p>
    <w:p w:rsidR="00B56A25" w:rsidRDefault="00B56A25" w:rsidP="004326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988">
        <w:rPr>
          <w:rFonts w:ascii="Times New Roman" w:hAnsi="Times New Roman" w:cs="Times New Roman"/>
          <w:sz w:val="28"/>
          <w:szCs w:val="28"/>
        </w:rPr>
        <w:t xml:space="preserve">При подготовке </w:t>
      </w:r>
      <w:r w:rsidRPr="007250C1">
        <w:rPr>
          <w:rFonts w:ascii="Times New Roman" w:hAnsi="Times New Roman" w:cs="Times New Roman"/>
          <w:sz w:val="28"/>
          <w:szCs w:val="28"/>
        </w:rPr>
        <w:t xml:space="preserve">Основных направлений бюджетной политики </w:t>
      </w:r>
      <w:r>
        <w:rPr>
          <w:rFonts w:ascii="Times New Roman" w:hAnsi="Times New Roman" w:cs="Times New Roman"/>
          <w:sz w:val="28"/>
          <w:szCs w:val="28"/>
        </w:rPr>
        <w:t xml:space="preserve">и налоговой политики </w:t>
      </w:r>
      <w:r w:rsidRPr="00D879D9">
        <w:rPr>
          <w:rFonts w:ascii="Times New Roman" w:hAnsi="Times New Roman" w:cs="Times New Roman"/>
          <w:sz w:val="28"/>
          <w:szCs w:val="28"/>
        </w:rPr>
        <w:t>были учтены</w:t>
      </w:r>
      <w:r>
        <w:rPr>
          <w:rFonts w:ascii="Times New Roman" w:hAnsi="Times New Roman" w:cs="Times New Roman"/>
          <w:sz w:val="28"/>
          <w:szCs w:val="28"/>
        </w:rPr>
        <w:t xml:space="preserve"> основные параметры прогноза социально-экономического развития и бюджета Козловского сельского поселения Атяшевского муниципального района на 2018 год и на плановый период 2019 и 2020 годов,</w:t>
      </w:r>
      <w:r w:rsidRPr="00777D28">
        <w:rPr>
          <w:rFonts w:ascii="Times New Roman" w:hAnsi="Times New Roman" w:cs="Times New Roman"/>
          <w:sz w:val="28"/>
          <w:szCs w:val="28"/>
        </w:rPr>
        <w:t xml:space="preserve"> а также итоги реализации бюджетной политики </w:t>
      </w:r>
      <w:r>
        <w:rPr>
          <w:rFonts w:ascii="Times New Roman" w:hAnsi="Times New Roman" w:cs="Times New Roman"/>
          <w:sz w:val="28"/>
          <w:szCs w:val="28"/>
        </w:rPr>
        <w:t xml:space="preserve">и налоговой политики </w:t>
      </w:r>
      <w:r w:rsidRPr="00777D28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6-2017</w:t>
      </w:r>
      <w:r w:rsidRPr="00777D28">
        <w:rPr>
          <w:rFonts w:ascii="Times New Roman" w:hAnsi="Times New Roman" w:cs="Times New Roman"/>
          <w:sz w:val="28"/>
          <w:szCs w:val="28"/>
        </w:rPr>
        <w:t xml:space="preserve"> годах.</w:t>
      </w:r>
      <w:r w:rsidRPr="004D5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A25" w:rsidRPr="004D5988" w:rsidRDefault="00B56A25" w:rsidP="00377829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56A25" w:rsidRPr="004D5988" w:rsidRDefault="00B56A25" w:rsidP="0043268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D5988">
        <w:rPr>
          <w:rFonts w:ascii="Times New Roman" w:hAnsi="Times New Roman" w:cs="Times New Roman"/>
          <w:b/>
          <w:sz w:val="28"/>
          <w:szCs w:val="28"/>
        </w:rPr>
        <w:t xml:space="preserve">Итоги реализации бюджетной политики </w:t>
      </w:r>
      <w:r>
        <w:rPr>
          <w:rFonts w:ascii="Times New Roman" w:hAnsi="Times New Roman" w:cs="Times New Roman"/>
          <w:b/>
          <w:sz w:val="28"/>
          <w:szCs w:val="28"/>
        </w:rPr>
        <w:t>и налоговой политики</w:t>
      </w:r>
    </w:p>
    <w:p w:rsidR="00B56A25" w:rsidRPr="004D5988" w:rsidRDefault="00B56A25" w:rsidP="0043268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D5988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D5988">
        <w:rPr>
          <w:rFonts w:ascii="Times New Roman" w:hAnsi="Times New Roman" w:cs="Times New Roman"/>
          <w:b/>
          <w:sz w:val="28"/>
          <w:szCs w:val="28"/>
        </w:rPr>
        <w:t xml:space="preserve"> году и первой половине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D598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56A25" w:rsidRPr="002F282F" w:rsidRDefault="00B56A25" w:rsidP="00C34CC5">
      <w:pPr>
        <w:ind w:firstLine="720"/>
      </w:pPr>
    </w:p>
    <w:p w:rsidR="00B56A25" w:rsidRPr="00C34CC5" w:rsidRDefault="00B56A25" w:rsidP="005B4CA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4CC5">
        <w:rPr>
          <w:sz w:val="28"/>
          <w:szCs w:val="28"/>
        </w:rPr>
        <w:t xml:space="preserve">Реализация бюджетной политики </w:t>
      </w:r>
      <w:r>
        <w:rPr>
          <w:sz w:val="28"/>
          <w:szCs w:val="28"/>
        </w:rPr>
        <w:t>Козловского сельского поселения Атяшевского муниципального района в 2016</w:t>
      </w:r>
      <w:r w:rsidRPr="00C34CC5">
        <w:rPr>
          <w:sz w:val="28"/>
          <w:szCs w:val="28"/>
        </w:rPr>
        <w:t xml:space="preserve"> году осуществлялась в сложных экономических и политических условиях, когда целый ряд внешних и внутренних факторов вызвал изменения основных параметров бюджет</w:t>
      </w:r>
      <w:r>
        <w:rPr>
          <w:sz w:val="28"/>
          <w:szCs w:val="28"/>
        </w:rPr>
        <w:t>а Козловского сельского поселения Атяшевского муниципального района</w:t>
      </w:r>
      <w:r w:rsidRPr="00C34CC5">
        <w:rPr>
          <w:sz w:val="28"/>
          <w:szCs w:val="28"/>
        </w:rPr>
        <w:t>, не соответствующих тем ожиданиям, которые закладывались при формировании бюджет</w:t>
      </w:r>
      <w:r>
        <w:rPr>
          <w:sz w:val="28"/>
          <w:szCs w:val="28"/>
        </w:rPr>
        <w:t>а</w:t>
      </w:r>
      <w:r w:rsidRPr="00C34CC5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C34CC5">
        <w:rPr>
          <w:sz w:val="28"/>
          <w:szCs w:val="28"/>
        </w:rPr>
        <w:t xml:space="preserve"> на трехлетний период. </w:t>
      </w:r>
    </w:p>
    <w:p w:rsidR="00B56A25" w:rsidRPr="002F282F" w:rsidRDefault="00B56A25" w:rsidP="005B4CA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sz w:val="28"/>
          <w:szCs w:val="28"/>
        </w:rPr>
        <w:t xml:space="preserve">В 2016 </w:t>
      </w:r>
      <w:r w:rsidRPr="00C34CC5">
        <w:rPr>
          <w:sz w:val="28"/>
          <w:szCs w:val="28"/>
        </w:rPr>
        <w:t xml:space="preserve">году в целях обеспечения </w:t>
      </w:r>
      <w:r w:rsidRPr="002F282F">
        <w:rPr>
          <w:sz w:val="28"/>
          <w:szCs w:val="28"/>
        </w:rPr>
        <w:t xml:space="preserve">сбалансированности и финансовой устойчивости </w:t>
      </w:r>
      <w:r w:rsidRPr="00C34CC5">
        <w:rPr>
          <w:sz w:val="28"/>
          <w:szCs w:val="28"/>
        </w:rPr>
        <w:t>в</w:t>
      </w:r>
      <w:r>
        <w:rPr>
          <w:sz w:val="28"/>
          <w:szCs w:val="28"/>
        </w:rPr>
        <w:t xml:space="preserve"> Козловском сельском поселении</w:t>
      </w:r>
      <w:r w:rsidRPr="00C34CC5">
        <w:rPr>
          <w:sz w:val="28"/>
          <w:szCs w:val="28"/>
        </w:rPr>
        <w:t xml:space="preserve"> </w:t>
      </w:r>
      <w:r>
        <w:rPr>
          <w:sz w:val="28"/>
          <w:szCs w:val="28"/>
        </w:rPr>
        <w:t>Атяшевского муниципального района</w:t>
      </w:r>
      <w:r w:rsidRPr="00C34CC5">
        <w:rPr>
          <w:sz w:val="28"/>
          <w:szCs w:val="28"/>
        </w:rPr>
        <w:t xml:space="preserve"> </w:t>
      </w:r>
      <w:r w:rsidRPr="002F282F">
        <w:rPr>
          <w:sz w:val="28"/>
          <w:szCs w:val="28"/>
        </w:rPr>
        <w:t>проводилась работа по реализации комплекса мер, направленных на увеличение собственных доходов, повышение качества бюджетного планирования и исполнения бюджета</w:t>
      </w:r>
      <w:r>
        <w:rPr>
          <w:sz w:val="28"/>
          <w:szCs w:val="28"/>
        </w:rPr>
        <w:t xml:space="preserve"> Козловского сельского поселения</w:t>
      </w:r>
      <w:r w:rsidRPr="00F156CB">
        <w:rPr>
          <w:sz w:val="28"/>
          <w:szCs w:val="28"/>
        </w:rPr>
        <w:t xml:space="preserve"> </w:t>
      </w:r>
      <w:r>
        <w:rPr>
          <w:sz w:val="28"/>
          <w:szCs w:val="28"/>
        </w:rPr>
        <w:t>Атяшевского муниципального района</w:t>
      </w:r>
      <w:r w:rsidRPr="002F282F">
        <w:rPr>
          <w:sz w:val="28"/>
          <w:szCs w:val="28"/>
        </w:rPr>
        <w:t xml:space="preserve">, </w:t>
      </w:r>
      <w:r w:rsidRPr="002F282F">
        <w:rPr>
          <w:color w:val="000000"/>
          <w:sz w:val="28"/>
          <w:szCs w:val="28"/>
        </w:rPr>
        <w:t xml:space="preserve">максимальную концентрацию имеющихся финансовых ресурсов на приоритетных направлениях </w:t>
      </w:r>
      <w:r>
        <w:rPr>
          <w:color w:val="000000"/>
          <w:sz w:val="28"/>
          <w:szCs w:val="28"/>
        </w:rPr>
        <w:t>муниципальных</w:t>
      </w:r>
      <w:r w:rsidRPr="00C34CC5">
        <w:rPr>
          <w:color w:val="000000"/>
          <w:sz w:val="28"/>
          <w:szCs w:val="28"/>
        </w:rPr>
        <w:t xml:space="preserve"> программ </w:t>
      </w:r>
      <w:r>
        <w:rPr>
          <w:color w:val="000000"/>
          <w:sz w:val="28"/>
          <w:szCs w:val="28"/>
        </w:rPr>
        <w:t xml:space="preserve">Козловского сельского поселения </w:t>
      </w:r>
      <w:r>
        <w:rPr>
          <w:sz w:val="28"/>
          <w:szCs w:val="28"/>
        </w:rPr>
        <w:t>Атяшевского муниципального района</w:t>
      </w:r>
      <w:r w:rsidRPr="00C34CC5">
        <w:rPr>
          <w:sz w:val="28"/>
          <w:szCs w:val="28"/>
        </w:rPr>
        <w:t xml:space="preserve"> </w:t>
      </w:r>
      <w:r w:rsidRPr="00C34CC5">
        <w:rPr>
          <w:color w:val="000000"/>
          <w:sz w:val="28"/>
          <w:szCs w:val="28"/>
        </w:rPr>
        <w:t xml:space="preserve">(далее – </w:t>
      </w:r>
      <w:r>
        <w:rPr>
          <w:color w:val="000000"/>
          <w:sz w:val="28"/>
          <w:szCs w:val="28"/>
        </w:rPr>
        <w:t>муниципальные</w:t>
      </w:r>
      <w:r w:rsidRPr="00C34CC5">
        <w:rPr>
          <w:color w:val="000000"/>
          <w:sz w:val="28"/>
          <w:szCs w:val="28"/>
        </w:rPr>
        <w:t xml:space="preserve"> программы),</w:t>
      </w:r>
      <w:r>
        <w:rPr>
          <w:color w:val="000000"/>
          <w:sz w:val="28"/>
          <w:szCs w:val="28"/>
        </w:rPr>
        <w:t xml:space="preserve"> </w:t>
      </w:r>
      <w:r w:rsidRPr="00C34CC5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окращение</w:t>
      </w:r>
      <w:r w:rsidRPr="00C34CC5">
        <w:rPr>
          <w:color w:val="000000"/>
          <w:sz w:val="28"/>
          <w:szCs w:val="28"/>
        </w:rPr>
        <w:t xml:space="preserve"> дефицита и </w:t>
      </w:r>
      <w:r>
        <w:rPr>
          <w:color w:val="000000"/>
          <w:sz w:val="28"/>
          <w:szCs w:val="28"/>
        </w:rPr>
        <w:t xml:space="preserve">сдерживание </w:t>
      </w:r>
      <w:r w:rsidRPr="00C34CC5">
        <w:rPr>
          <w:color w:val="000000"/>
          <w:sz w:val="28"/>
          <w:szCs w:val="28"/>
        </w:rPr>
        <w:t xml:space="preserve">роста </w:t>
      </w:r>
      <w:r>
        <w:rPr>
          <w:color w:val="000000"/>
          <w:sz w:val="28"/>
          <w:szCs w:val="28"/>
        </w:rPr>
        <w:t>муниципального</w:t>
      </w:r>
      <w:r w:rsidRPr="00C34CC5">
        <w:rPr>
          <w:color w:val="000000"/>
          <w:sz w:val="28"/>
          <w:szCs w:val="28"/>
        </w:rPr>
        <w:t xml:space="preserve"> долга </w:t>
      </w:r>
      <w:r>
        <w:rPr>
          <w:color w:val="000000"/>
          <w:sz w:val="28"/>
          <w:szCs w:val="28"/>
        </w:rPr>
        <w:t xml:space="preserve">Козловского сельского поселения </w:t>
      </w:r>
      <w:r>
        <w:rPr>
          <w:sz w:val="28"/>
          <w:szCs w:val="28"/>
        </w:rPr>
        <w:t>Атяшевского муниципального района</w:t>
      </w:r>
      <w:r w:rsidRPr="00C34CC5">
        <w:rPr>
          <w:color w:val="000000"/>
          <w:sz w:val="28"/>
          <w:szCs w:val="28"/>
        </w:rPr>
        <w:t>.</w:t>
      </w:r>
    </w:p>
    <w:p w:rsidR="00B56A25" w:rsidRDefault="00B56A25" w:rsidP="005B4CA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2016 году продолжен начатый в 2015</w:t>
      </w:r>
      <w:r w:rsidRPr="002F282F">
        <w:rPr>
          <w:color w:val="000000"/>
          <w:sz w:val="28"/>
          <w:szCs w:val="28"/>
        </w:rPr>
        <w:t xml:space="preserve"> году</w:t>
      </w:r>
      <w:r w:rsidRPr="002F282F">
        <w:rPr>
          <w:sz w:val="28"/>
          <w:szCs w:val="28"/>
        </w:rPr>
        <w:t xml:space="preserve"> переход на принцип планирования и исполнения бюджета</w:t>
      </w:r>
      <w:r w:rsidRPr="00F156CB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2F282F">
        <w:rPr>
          <w:sz w:val="28"/>
          <w:szCs w:val="28"/>
        </w:rPr>
        <w:t xml:space="preserve"> на основе </w:t>
      </w:r>
      <w:r>
        <w:rPr>
          <w:sz w:val="28"/>
          <w:szCs w:val="28"/>
        </w:rPr>
        <w:t>муниципальных</w:t>
      </w:r>
      <w:r w:rsidRPr="002F282F">
        <w:rPr>
          <w:sz w:val="28"/>
          <w:szCs w:val="28"/>
        </w:rPr>
        <w:t xml:space="preserve"> программ. </w:t>
      </w:r>
      <w:r w:rsidRPr="004D5988">
        <w:rPr>
          <w:sz w:val="28"/>
          <w:szCs w:val="28"/>
        </w:rPr>
        <w:t xml:space="preserve">По состоянию на 1 </w:t>
      </w:r>
      <w:r>
        <w:rPr>
          <w:sz w:val="28"/>
          <w:szCs w:val="28"/>
        </w:rPr>
        <w:t>октября</w:t>
      </w:r>
      <w:r w:rsidRPr="004D5988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4D5988">
          <w:rPr>
            <w:sz w:val="28"/>
            <w:szCs w:val="28"/>
          </w:rPr>
          <w:t>201</w:t>
        </w:r>
        <w:r>
          <w:rPr>
            <w:sz w:val="28"/>
            <w:szCs w:val="28"/>
          </w:rPr>
          <w:t>7</w:t>
        </w:r>
        <w:r w:rsidRPr="004D5988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4D5988">
        <w:rPr>
          <w:sz w:val="28"/>
          <w:szCs w:val="28"/>
        </w:rPr>
        <w:t xml:space="preserve"> доля «программных» расходов, предусмотренных </w:t>
      </w:r>
      <w:r>
        <w:rPr>
          <w:sz w:val="28"/>
          <w:szCs w:val="28"/>
        </w:rPr>
        <w:t>Решением Совета депутатов Козловского сельского поселения Атяшевского муниципального района от 29 де</w:t>
      </w:r>
      <w:r w:rsidRPr="004D5988">
        <w:rPr>
          <w:sz w:val="28"/>
          <w:szCs w:val="28"/>
        </w:rPr>
        <w:t xml:space="preserve">кабря </w:t>
      </w:r>
      <w:smartTag w:uri="urn:schemas-microsoft-com:office:smarttags" w:element="metricconverter">
        <w:smartTagPr>
          <w:attr w:name="ProductID" w:val="2016 г"/>
        </w:smartTagPr>
        <w:r w:rsidRPr="004D5988">
          <w:rPr>
            <w:sz w:val="28"/>
            <w:szCs w:val="28"/>
          </w:rPr>
          <w:t>201</w:t>
        </w:r>
        <w:r>
          <w:rPr>
            <w:sz w:val="28"/>
            <w:szCs w:val="28"/>
          </w:rPr>
          <w:t xml:space="preserve">6 </w:t>
        </w:r>
        <w:r w:rsidRPr="004D5988">
          <w:rPr>
            <w:sz w:val="28"/>
            <w:szCs w:val="28"/>
          </w:rPr>
          <w:t>г</w:t>
        </w:r>
      </w:smartTag>
      <w:r>
        <w:rPr>
          <w:sz w:val="28"/>
          <w:szCs w:val="28"/>
        </w:rPr>
        <w:t xml:space="preserve">. </w:t>
      </w:r>
      <w:r w:rsidRPr="004D5988">
        <w:rPr>
          <w:sz w:val="28"/>
          <w:szCs w:val="28"/>
        </w:rPr>
        <w:t>№</w:t>
      </w:r>
      <w:r>
        <w:rPr>
          <w:sz w:val="28"/>
          <w:szCs w:val="28"/>
        </w:rPr>
        <w:t xml:space="preserve">  15 </w:t>
      </w:r>
      <w:r w:rsidRPr="004D5988">
        <w:rPr>
          <w:sz w:val="28"/>
          <w:szCs w:val="28"/>
        </w:rPr>
        <w:t xml:space="preserve">«О бюджете </w:t>
      </w:r>
      <w:r>
        <w:rPr>
          <w:sz w:val="28"/>
          <w:szCs w:val="28"/>
        </w:rPr>
        <w:t xml:space="preserve">Козловского сельского поселения  </w:t>
      </w:r>
      <w:r w:rsidRPr="004D5988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4D598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4D5988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4D5988">
        <w:rPr>
          <w:sz w:val="28"/>
          <w:szCs w:val="28"/>
        </w:rPr>
        <w:t xml:space="preserve"> составила </w:t>
      </w:r>
      <w:r>
        <w:rPr>
          <w:sz w:val="28"/>
          <w:szCs w:val="28"/>
        </w:rPr>
        <w:t>64,3 процента</w:t>
      </w:r>
      <w:r w:rsidRPr="004D5988">
        <w:rPr>
          <w:sz w:val="28"/>
          <w:szCs w:val="28"/>
        </w:rPr>
        <w:t>.</w:t>
      </w:r>
    </w:p>
    <w:p w:rsidR="00B56A25" w:rsidRPr="00685760" w:rsidRDefault="00B56A25" w:rsidP="005B4C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760">
        <w:rPr>
          <w:sz w:val="28"/>
          <w:szCs w:val="28"/>
        </w:rPr>
        <w:t>Развитие социально-экономической сферы осуществлялось в первую очередь в направлении решения задач, поставленных в указах Президента Российской Федерации от 7 мая 2012 года.</w:t>
      </w:r>
    </w:p>
    <w:p w:rsidR="00B56A25" w:rsidRPr="00D80B5D" w:rsidRDefault="00B56A25" w:rsidP="0037782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A2908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8A2908">
        <w:rPr>
          <w:sz w:val="28"/>
          <w:szCs w:val="28"/>
        </w:rPr>
        <w:t xml:space="preserve">юджет </w:t>
      </w:r>
      <w:r>
        <w:rPr>
          <w:sz w:val="28"/>
          <w:szCs w:val="28"/>
        </w:rPr>
        <w:t>Козловского сельского поселения Атяшевского муниципального района (далее –  бюджет) в 2016</w:t>
      </w:r>
      <w:r w:rsidRPr="008A2908">
        <w:rPr>
          <w:sz w:val="28"/>
          <w:szCs w:val="28"/>
        </w:rPr>
        <w:t xml:space="preserve"> го</w:t>
      </w:r>
      <w:r>
        <w:rPr>
          <w:sz w:val="28"/>
          <w:szCs w:val="28"/>
        </w:rPr>
        <w:t>ду был исполнен с дефицитом в 16,2 тыс</w:t>
      </w:r>
      <w:r w:rsidRPr="008A2908">
        <w:rPr>
          <w:sz w:val="28"/>
          <w:szCs w:val="28"/>
        </w:rPr>
        <w:t>. рублей, дефицит бюджета</w:t>
      </w:r>
      <w:r w:rsidRPr="009D7F87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8A2908">
        <w:rPr>
          <w:sz w:val="28"/>
          <w:szCs w:val="28"/>
        </w:rPr>
        <w:t xml:space="preserve"> составил </w:t>
      </w:r>
      <w:r>
        <w:rPr>
          <w:sz w:val="28"/>
          <w:szCs w:val="28"/>
        </w:rPr>
        <w:t>16,2</w:t>
      </w:r>
      <w:r w:rsidRPr="008A2908">
        <w:rPr>
          <w:sz w:val="28"/>
          <w:szCs w:val="28"/>
        </w:rPr>
        <w:t xml:space="preserve"> </w:t>
      </w:r>
      <w:r>
        <w:rPr>
          <w:sz w:val="28"/>
          <w:szCs w:val="28"/>
        </w:rPr>
        <w:t>тыс</w:t>
      </w:r>
      <w:r w:rsidRPr="008A2908">
        <w:rPr>
          <w:sz w:val="28"/>
          <w:szCs w:val="28"/>
        </w:rPr>
        <w:t xml:space="preserve">. рублей. </w:t>
      </w:r>
    </w:p>
    <w:p w:rsidR="00B56A25" w:rsidRPr="004D5988" w:rsidRDefault="00B56A25" w:rsidP="00CF03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D5988">
        <w:rPr>
          <w:sz w:val="28"/>
          <w:szCs w:val="28"/>
        </w:rPr>
        <w:t xml:space="preserve">бщий объем доходов  бюджета </w:t>
      </w:r>
      <w:r>
        <w:rPr>
          <w:sz w:val="28"/>
          <w:szCs w:val="28"/>
        </w:rPr>
        <w:t>в 2016</w:t>
      </w:r>
      <w:r w:rsidRPr="0024041F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Pr="004D5988">
        <w:rPr>
          <w:sz w:val="28"/>
          <w:szCs w:val="28"/>
        </w:rPr>
        <w:t xml:space="preserve">в сравнении с уровнем предыдущего года </w:t>
      </w:r>
      <w:r>
        <w:rPr>
          <w:sz w:val="28"/>
          <w:szCs w:val="28"/>
        </w:rPr>
        <w:t>составил 89</w:t>
      </w:r>
      <w:r w:rsidRPr="004D5988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4D5988">
        <w:rPr>
          <w:sz w:val="28"/>
          <w:szCs w:val="28"/>
        </w:rPr>
        <w:t xml:space="preserve">; объем поступлений налоговых и неналоговых доходов  бюджета </w:t>
      </w:r>
      <w:r w:rsidRPr="00734C9E">
        <w:rPr>
          <w:sz w:val="28"/>
          <w:szCs w:val="28"/>
        </w:rPr>
        <w:t>у</w:t>
      </w:r>
      <w:r>
        <w:rPr>
          <w:sz w:val="28"/>
          <w:szCs w:val="28"/>
        </w:rPr>
        <w:t>меньш</w:t>
      </w:r>
      <w:r w:rsidRPr="00734C9E">
        <w:rPr>
          <w:sz w:val="28"/>
          <w:szCs w:val="28"/>
        </w:rPr>
        <w:t xml:space="preserve">ился </w:t>
      </w:r>
      <w:r w:rsidRPr="004D5988">
        <w:rPr>
          <w:sz w:val="28"/>
          <w:szCs w:val="28"/>
        </w:rPr>
        <w:t xml:space="preserve">на </w:t>
      </w:r>
      <w:r>
        <w:rPr>
          <w:sz w:val="28"/>
          <w:szCs w:val="28"/>
        </w:rPr>
        <w:t>7</w:t>
      </w:r>
      <w:r w:rsidRPr="004D5988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4D5988">
        <w:rPr>
          <w:sz w:val="28"/>
          <w:szCs w:val="28"/>
        </w:rPr>
        <w:t>.</w:t>
      </w:r>
    </w:p>
    <w:p w:rsidR="00B56A25" w:rsidRDefault="00B56A25" w:rsidP="00CF03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Поступление налоговых и неналоговых доходов в бюджет Козловского сельского поселения в 2015-2016 году характеризуется следующим образом:</w:t>
      </w:r>
    </w:p>
    <w:p w:rsidR="00B56A25" w:rsidRDefault="00B56A25" w:rsidP="00CF038D">
      <w:pPr>
        <w:ind w:firstLine="720"/>
        <w:jc w:val="both"/>
        <w:rPr>
          <w:sz w:val="28"/>
          <w:szCs w:val="28"/>
        </w:rPr>
      </w:pPr>
    </w:p>
    <w:p w:rsidR="00B56A25" w:rsidRDefault="00B56A25" w:rsidP="00CF03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(тыс.рублей)</w:t>
      </w:r>
    </w:p>
    <w:p w:rsidR="00B56A25" w:rsidRDefault="00B56A25" w:rsidP="00CF038D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1755"/>
        <w:gridCol w:w="1792"/>
        <w:gridCol w:w="1040"/>
        <w:gridCol w:w="1028"/>
        <w:gridCol w:w="1013"/>
      </w:tblGrid>
      <w:tr w:rsidR="00B56A25" w:rsidTr="00046E02">
        <w:trPr>
          <w:trHeight w:val="390"/>
        </w:trPr>
        <w:tc>
          <w:tcPr>
            <w:tcW w:w="2093" w:type="dxa"/>
            <w:vMerge w:val="restart"/>
          </w:tcPr>
          <w:p w:rsidR="00B56A25" w:rsidRPr="00046E02" w:rsidRDefault="00B56A25" w:rsidP="00046E02">
            <w:pPr>
              <w:jc w:val="both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Наименование</w:t>
            </w:r>
          </w:p>
          <w:p w:rsidR="00B56A25" w:rsidRPr="00046E02" w:rsidRDefault="00B56A25" w:rsidP="00046E02">
            <w:pPr>
              <w:jc w:val="both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показателя</w:t>
            </w:r>
          </w:p>
        </w:tc>
        <w:tc>
          <w:tcPr>
            <w:tcW w:w="4287" w:type="dxa"/>
            <w:gridSpan w:val="2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Pr="00046E0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gridSpan w:val="3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Pr="00046E02">
              <w:rPr>
                <w:sz w:val="28"/>
                <w:szCs w:val="28"/>
              </w:rPr>
              <w:t xml:space="preserve"> год</w:t>
            </w:r>
          </w:p>
        </w:tc>
      </w:tr>
      <w:tr w:rsidR="00B56A25" w:rsidTr="00046E02">
        <w:trPr>
          <w:trHeight w:val="255"/>
        </w:trPr>
        <w:tc>
          <w:tcPr>
            <w:tcW w:w="2093" w:type="dxa"/>
            <w:vMerge/>
          </w:tcPr>
          <w:p w:rsidR="00B56A25" w:rsidRPr="00046E02" w:rsidRDefault="00B56A25" w:rsidP="00046E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исполнение</w:t>
            </w:r>
          </w:p>
        </w:tc>
        <w:tc>
          <w:tcPr>
            <w:tcW w:w="2202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% исполнения</w:t>
            </w:r>
          </w:p>
        </w:tc>
        <w:tc>
          <w:tcPr>
            <w:tcW w:w="1170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план</w:t>
            </w:r>
          </w:p>
        </w:tc>
        <w:tc>
          <w:tcPr>
            <w:tcW w:w="106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испол-</w:t>
            </w:r>
          </w:p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нение</w:t>
            </w:r>
          </w:p>
        </w:tc>
        <w:tc>
          <w:tcPr>
            <w:tcW w:w="956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%</w:t>
            </w:r>
          </w:p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испол-</w:t>
            </w:r>
          </w:p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нения</w:t>
            </w:r>
          </w:p>
        </w:tc>
      </w:tr>
      <w:tr w:rsidR="00B56A25" w:rsidTr="00046E02">
        <w:tc>
          <w:tcPr>
            <w:tcW w:w="2093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Налоговые доходы – всего</w:t>
            </w:r>
          </w:p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в том числе:</w:t>
            </w:r>
          </w:p>
        </w:tc>
        <w:tc>
          <w:tcPr>
            <w:tcW w:w="208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972,4</w:t>
            </w:r>
          </w:p>
        </w:tc>
        <w:tc>
          <w:tcPr>
            <w:tcW w:w="2202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170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1011,7</w:t>
            </w:r>
          </w:p>
        </w:tc>
        <w:tc>
          <w:tcPr>
            <w:tcW w:w="106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910,8</w:t>
            </w:r>
          </w:p>
        </w:tc>
        <w:tc>
          <w:tcPr>
            <w:tcW w:w="956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B56A25" w:rsidTr="00046E02">
        <w:tc>
          <w:tcPr>
            <w:tcW w:w="2093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08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64,8</w:t>
            </w:r>
          </w:p>
        </w:tc>
        <w:tc>
          <w:tcPr>
            <w:tcW w:w="2202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170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79,9</w:t>
            </w:r>
          </w:p>
        </w:tc>
        <w:tc>
          <w:tcPr>
            <w:tcW w:w="106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76,9</w:t>
            </w:r>
          </w:p>
        </w:tc>
        <w:tc>
          <w:tcPr>
            <w:tcW w:w="956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B56A25" w:rsidTr="00046E02">
        <w:tc>
          <w:tcPr>
            <w:tcW w:w="2093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Акцизы на нефтепродукты</w:t>
            </w:r>
          </w:p>
        </w:tc>
        <w:tc>
          <w:tcPr>
            <w:tcW w:w="208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02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70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_</w:t>
            </w:r>
          </w:p>
        </w:tc>
        <w:tc>
          <w:tcPr>
            <w:tcW w:w="106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_</w:t>
            </w:r>
          </w:p>
        </w:tc>
        <w:tc>
          <w:tcPr>
            <w:tcW w:w="956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_</w:t>
            </w:r>
          </w:p>
        </w:tc>
      </w:tr>
      <w:tr w:rsidR="00B56A25" w:rsidTr="00046E02">
        <w:tc>
          <w:tcPr>
            <w:tcW w:w="2093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Единый сельскохозяйственный</w:t>
            </w:r>
          </w:p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налог</w:t>
            </w:r>
          </w:p>
        </w:tc>
        <w:tc>
          <w:tcPr>
            <w:tcW w:w="208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356,6</w:t>
            </w:r>
          </w:p>
        </w:tc>
        <w:tc>
          <w:tcPr>
            <w:tcW w:w="2202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1170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286,6</w:t>
            </w:r>
          </w:p>
        </w:tc>
        <w:tc>
          <w:tcPr>
            <w:tcW w:w="106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125,5</w:t>
            </w:r>
          </w:p>
        </w:tc>
        <w:tc>
          <w:tcPr>
            <w:tcW w:w="956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B56A25" w:rsidTr="00046E02">
        <w:tc>
          <w:tcPr>
            <w:tcW w:w="2093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208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41,7</w:t>
            </w:r>
          </w:p>
        </w:tc>
        <w:tc>
          <w:tcPr>
            <w:tcW w:w="2202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1170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46,6</w:t>
            </w:r>
          </w:p>
        </w:tc>
        <w:tc>
          <w:tcPr>
            <w:tcW w:w="106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17,8</w:t>
            </w:r>
          </w:p>
        </w:tc>
        <w:tc>
          <w:tcPr>
            <w:tcW w:w="956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B56A25" w:rsidTr="00046E02">
        <w:tc>
          <w:tcPr>
            <w:tcW w:w="2093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208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509,3</w:t>
            </w:r>
          </w:p>
        </w:tc>
        <w:tc>
          <w:tcPr>
            <w:tcW w:w="2202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170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598,6</w:t>
            </w:r>
          </w:p>
        </w:tc>
        <w:tc>
          <w:tcPr>
            <w:tcW w:w="106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690,6</w:t>
            </w:r>
          </w:p>
        </w:tc>
        <w:tc>
          <w:tcPr>
            <w:tcW w:w="956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</w:tr>
      <w:tr w:rsidR="00B56A25" w:rsidTr="00046E02">
        <w:tc>
          <w:tcPr>
            <w:tcW w:w="2093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08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2803</w:t>
            </w:r>
          </w:p>
        </w:tc>
        <w:tc>
          <w:tcPr>
            <w:tcW w:w="2202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170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2825,5</w:t>
            </w:r>
          </w:p>
        </w:tc>
        <w:tc>
          <w:tcPr>
            <w:tcW w:w="106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2467,1</w:t>
            </w:r>
          </w:p>
        </w:tc>
        <w:tc>
          <w:tcPr>
            <w:tcW w:w="956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B56A25" w:rsidTr="00046E02">
        <w:tc>
          <w:tcPr>
            <w:tcW w:w="2093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 w:rsidRPr="00046E02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08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3774,4</w:t>
            </w:r>
          </w:p>
        </w:tc>
        <w:tc>
          <w:tcPr>
            <w:tcW w:w="2202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170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3837,2</w:t>
            </w:r>
          </w:p>
        </w:tc>
        <w:tc>
          <w:tcPr>
            <w:tcW w:w="1065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3377,9</w:t>
            </w:r>
          </w:p>
        </w:tc>
        <w:tc>
          <w:tcPr>
            <w:tcW w:w="956" w:type="dxa"/>
          </w:tcPr>
          <w:p w:rsidR="00B56A25" w:rsidRPr="00046E02" w:rsidRDefault="00B56A25" w:rsidP="00046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</w:tbl>
    <w:p w:rsidR="00B56A25" w:rsidRDefault="00B56A25" w:rsidP="00CF038D">
      <w:pPr>
        <w:ind w:firstLine="720"/>
        <w:jc w:val="both"/>
        <w:rPr>
          <w:sz w:val="28"/>
          <w:szCs w:val="28"/>
        </w:rPr>
      </w:pPr>
    </w:p>
    <w:p w:rsidR="00B56A25" w:rsidRPr="004D5988" w:rsidRDefault="00B56A25" w:rsidP="00CF038D">
      <w:pPr>
        <w:ind w:firstLine="720"/>
        <w:jc w:val="both"/>
        <w:rPr>
          <w:sz w:val="28"/>
          <w:szCs w:val="28"/>
        </w:rPr>
      </w:pPr>
      <w:r w:rsidRPr="004D5988">
        <w:rPr>
          <w:sz w:val="28"/>
          <w:szCs w:val="28"/>
        </w:rPr>
        <w:t xml:space="preserve">По состоянию на 1 </w:t>
      </w:r>
      <w:r>
        <w:rPr>
          <w:sz w:val="28"/>
          <w:szCs w:val="28"/>
        </w:rPr>
        <w:t>окт</w:t>
      </w:r>
      <w:r w:rsidRPr="00734C9E">
        <w:rPr>
          <w:sz w:val="28"/>
          <w:szCs w:val="28"/>
        </w:rPr>
        <w:t>ября 2016 г</w:t>
      </w:r>
      <w:r>
        <w:rPr>
          <w:sz w:val="28"/>
          <w:szCs w:val="28"/>
        </w:rPr>
        <w:t>ода</w:t>
      </w:r>
      <w:r w:rsidRPr="00734C9E">
        <w:rPr>
          <w:sz w:val="28"/>
          <w:szCs w:val="28"/>
        </w:rPr>
        <w:t xml:space="preserve"> объем налоговых и неналоговых доходов бюджета</w:t>
      </w:r>
      <w:r w:rsidRPr="004F1748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734C9E">
        <w:rPr>
          <w:sz w:val="28"/>
          <w:szCs w:val="28"/>
        </w:rPr>
        <w:t xml:space="preserve"> в сравнении с аналогичным периодом предыдущего года у</w:t>
      </w:r>
      <w:r>
        <w:rPr>
          <w:sz w:val="28"/>
          <w:szCs w:val="28"/>
        </w:rPr>
        <w:t>меньши</w:t>
      </w:r>
      <w:r w:rsidRPr="00734C9E">
        <w:rPr>
          <w:sz w:val="28"/>
          <w:szCs w:val="28"/>
        </w:rPr>
        <w:t>лся на</w:t>
      </w:r>
      <w:r>
        <w:rPr>
          <w:sz w:val="28"/>
          <w:szCs w:val="28"/>
        </w:rPr>
        <w:t xml:space="preserve"> 27 процентов.</w:t>
      </w:r>
      <w:r w:rsidRPr="00D32395">
        <w:rPr>
          <w:sz w:val="28"/>
          <w:szCs w:val="28"/>
        </w:rPr>
        <w:t xml:space="preserve"> У</w:t>
      </w:r>
      <w:r>
        <w:rPr>
          <w:sz w:val="28"/>
          <w:szCs w:val="28"/>
        </w:rPr>
        <w:t>меньшение произошло за счет уменьшения поступления</w:t>
      </w:r>
      <w:r w:rsidRPr="00D32395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единого сельхозналога в сумме 161,1 тыс.рублей и земельного налога.</w:t>
      </w:r>
      <w:r w:rsidRPr="00D32395">
        <w:rPr>
          <w:sz w:val="28"/>
          <w:szCs w:val="28"/>
        </w:rPr>
        <w:t xml:space="preserve"> За </w:t>
      </w:r>
      <w:r>
        <w:rPr>
          <w:sz w:val="28"/>
          <w:szCs w:val="28"/>
        </w:rPr>
        <w:t>девять месяцев 2017</w:t>
      </w:r>
      <w:r w:rsidRPr="00D32395">
        <w:rPr>
          <w:sz w:val="28"/>
          <w:szCs w:val="28"/>
        </w:rPr>
        <w:t xml:space="preserve"> года в бюджет</w:t>
      </w:r>
      <w:r w:rsidRPr="00C735E0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D32395">
        <w:rPr>
          <w:sz w:val="28"/>
          <w:szCs w:val="28"/>
        </w:rPr>
        <w:t xml:space="preserve"> поступило </w:t>
      </w:r>
      <w:r>
        <w:rPr>
          <w:sz w:val="28"/>
          <w:szCs w:val="28"/>
        </w:rPr>
        <w:t xml:space="preserve">46 </w:t>
      </w:r>
      <w:r w:rsidRPr="00D32395">
        <w:rPr>
          <w:sz w:val="28"/>
          <w:szCs w:val="28"/>
        </w:rPr>
        <w:t>процент</w:t>
      </w:r>
      <w:r>
        <w:rPr>
          <w:sz w:val="28"/>
          <w:szCs w:val="28"/>
        </w:rPr>
        <w:t>ов</w:t>
      </w:r>
      <w:r w:rsidRPr="00D32395">
        <w:rPr>
          <w:sz w:val="28"/>
          <w:szCs w:val="28"/>
        </w:rPr>
        <w:t xml:space="preserve"> от утвержденного объема доходов.</w:t>
      </w:r>
    </w:p>
    <w:p w:rsidR="00B56A25" w:rsidRPr="000D5A2A" w:rsidRDefault="00B56A25" w:rsidP="0043268B">
      <w:pPr>
        <w:ind w:firstLine="720"/>
        <w:jc w:val="both"/>
        <w:rPr>
          <w:sz w:val="28"/>
          <w:szCs w:val="28"/>
        </w:rPr>
      </w:pPr>
      <w:r w:rsidRPr="000D5A2A">
        <w:rPr>
          <w:sz w:val="28"/>
          <w:szCs w:val="28"/>
        </w:rPr>
        <w:t xml:space="preserve">Как и в предыдущие годы, продолжена реализация мероприятий по оптимизации сети </w:t>
      </w:r>
      <w:r>
        <w:rPr>
          <w:sz w:val="28"/>
          <w:szCs w:val="28"/>
        </w:rPr>
        <w:t>муниципальных</w:t>
      </w:r>
      <w:r w:rsidRPr="000D5A2A">
        <w:rPr>
          <w:sz w:val="28"/>
          <w:szCs w:val="28"/>
        </w:rPr>
        <w:t xml:space="preserve"> учреждений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0D5A2A">
        <w:rPr>
          <w:sz w:val="28"/>
          <w:szCs w:val="28"/>
        </w:rPr>
        <w:t>. Высвобождающиеся в результате проводимых мероприятий бюджетные средства были направлены на реализацию первоочередных мероприятий, в первую очередь, на укрепление социальной стабильности населения.</w:t>
      </w:r>
    </w:p>
    <w:p w:rsidR="00B56A25" w:rsidRDefault="00B56A25" w:rsidP="00B73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Продолжена</w:t>
      </w:r>
      <w:r w:rsidRPr="005E1520">
        <w:rPr>
          <w:sz w:val="28"/>
          <w:szCs w:val="28"/>
        </w:rPr>
        <w:t xml:space="preserve"> работа по повышению открытости и прозрачности бюджетного процесса, главной целью которой является повышение информационной открытости и понятности действий органов </w:t>
      </w:r>
      <w:r>
        <w:rPr>
          <w:sz w:val="28"/>
          <w:szCs w:val="28"/>
        </w:rPr>
        <w:t>муниципальной власти Козловского сельского поселения  Атяшевского муниципального района при формировании, утверждении и исполнении бюджета</w:t>
      </w:r>
      <w:r w:rsidRPr="001031DB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Козловского сельского поселения Атяшевского муниципального района</w:t>
      </w:r>
      <w:r w:rsidRPr="005E1520">
        <w:rPr>
          <w:sz w:val="28"/>
          <w:szCs w:val="28"/>
        </w:rPr>
        <w:t>.</w:t>
      </w:r>
    </w:p>
    <w:p w:rsidR="00B56A25" w:rsidRPr="004D5988" w:rsidRDefault="00B56A25" w:rsidP="0043268B">
      <w:pPr>
        <w:ind w:firstLine="720"/>
        <w:jc w:val="both"/>
        <w:rPr>
          <w:i/>
          <w:sz w:val="28"/>
          <w:szCs w:val="28"/>
        </w:rPr>
      </w:pPr>
    </w:p>
    <w:p w:rsidR="00B56A25" w:rsidRPr="004D5988" w:rsidRDefault="00B56A25" w:rsidP="0043268B">
      <w:pPr>
        <w:jc w:val="center"/>
        <w:rPr>
          <w:b/>
          <w:sz w:val="28"/>
          <w:szCs w:val="28"/>
        </w:rPr>
      </w:pPr>
      <w:r w:rsidRPr="004D5988">
        <w:rPr>
          <w:b/>
          <w:sz w:val="28"/>
          <w:szCs w:val="28"/>
        </w:rPr>
        <w:t xml:space="preserve">Основные цели и задачи бюджетной политики </w:t>
      </w:r>
      <w:r>
        <w:rPr>
          <w:b/>
          <w:sz w:val="28"/>
          <w:szCs w:val="28"/>
        </w:rPr>
        <w:t>и налоговой политики</w:t>
      </w:r>
    </w:p>
    <w:p w:rsidR="00B56A25" w:rsidRPr="004D5988" w:rsidRDefault="00B56A25" w:rsidP="0043268B">
      <w:pPr>
        <w:jc w:val="center"/>
        <w:rPr>
          <w:b/>
          <w:sz w:val="28"/>
          <w:szCs w:val="28"/>
        </w:rPr>
      </w:pPr>
      <w:r w:rsidRPr="004D5988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8</w:t>
      </w:r>
      <w:r w:rsidRPr="004D5988">
        <w:rPr>
          <w:b/>
          <w:sz w:val="28"/>
          <w:szCs w:val="28"/>
        </w:rPr>
        <w:t xml:space="preserve"> год и на плановый период 201</w:t>
      </w:r>
      <w:r>
        <w:rPr>
          <w:b/>
          <w:sz w:val="28"/>
          <w:szCs w:val="28"/>
        </w:rPr>
        <w:t>9 и 2020</w:t>
      </w:r>
      <w:r w:rsidRPr="004D5988">
        <w:rPr>
          <w:b/>
          <w:sz w:val="28"/>
          <w:szCs w:val="28"/>
        </w:rPr>
        <w:t xml:space="preserve"> годов</w:t>
      </w:r>
    </w:p>
    <w:p w:rsidR="00B56A25" w:rsidRPr="004D5988" w:rsidRDefault="00B56A25" w:rsidP="0043268B">
      <w:pPr>
        <w:ind w:firstLine="720"/>
        <w:jc w:val="center"/>
        <w:rPr>
          <w:b/>
          <w:sz w:val="28"/>
          <w:szCs w:val="28"/>
        </w:rPr>
      </w:pPr>
    </w:p>
    <w:p w:rsidR="00B56A25" w:rsidRPr="004A7051" w:rsidRDefault="00B56A25" w:rsidP="009B44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051">
        <w:rPr>
          <w:sz w:val="28"/>
          <w:szCs w:val="28"/>
        </w:rPr>
        <w:t xml:space="preserve">Бюджетная политика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7250C1">
        <w:rPr>
          <w:sz w:val="28"/>
          <w:szCs w:val="28"/>
        </w:rPr>
        <w:t xml:space="preserve"> на 2</w:t>
      </w:r>
      <w:r>
        <w:rPr>
          <w:sz w:val="28"/>
          <w:szCs w:val="28"/>
        </w:rPr>
        <w:t>018 год и на плановый период 2019 и 2020 годов</w:t>
      </w:r>
      <w:r w:rsidRPr="004A7051">
        <w:rPr>
          <w:sz w:val="28"/>
          <w:szCs w:val="28"/>
        </w:rPr>
        <w:t xml:space="preserve"> обеспечивает преемственность целей и задач бюджетной политики </w:t>
      </w:r>
      <w:r w:rsidRPr="0096742D">
        <w:rPr>
          <w:bCs/>
          <w:sz w:val="28"/>
          <w:szCs w:val="28"/>
        </w:rPr>
        <w:t>пред</w:t>
      </w:r>
      <w:r>
        <w:rPr>
          <w:bCs/>
          <w:sz w:val="28"/>
          <w:szCs w:val="28"/>
        </w:rPr>
        <w:t>шествующего</w:t>
      </w:r>
      <w:r w:rsidRPr="009674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периода </w:t>
      </w:r>
      <w:r w:rsidRPr="004A7051">
        <w:rPr>
          <w:sz w:val="28"/>
          <w:szCs w:val="28"/>
        </w:rPr>
        <w:t>и нацелена на дальнейшее развитие социальной и экономической стабильности</w:t>
      </w:r>
      <w:r>
        <w:rPr>
          <w:sz w:val="28"/>
          <w:szCs w:val="28"/>
        </w:rPr>
        <w:t xml:space="preserve"> в</w:t>
      </w:r>
      <w:r w:rsidRPr="004A70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Козловском сельском поселении </w:t>
      </w:r>
      <w:r w:rsidRPr="001031DB">
        <w:rPr>
          <w:sz w:val="28"/>
          <w:szCs w:val="28"/>
        </w:rPr>
        <w:t>Атяшевско</w:t>
      </w:r>
      <w:r>
        <w:rPr>
          <w:sz w:val="28"/>
          <w:szCs w:val="28"/>
        </w:rPr>
        <w:t>го</w:t>
      </w:r>
      <w:r w:rsidRPr="001031DB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1031D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4A7051">
        <w:rPr>
          <w:sz w:val="28"/>
          <w:szCs w:val="28"/>
        </w:rPr>
        <w:t xml:space="preserve">, долгосрочную сбалансированность и </w:t>
      </w:r>
      <w:r>
        <w:rPr>
          <w:sz w:val="28"/>
          <w:szCs w:val="28"/>
        </w:rPr>
        <w:t xml:space="preserve">финансовую </w:t>
      </w:r>
      <w:r w:rsidRPr="004A7051">
        <w:rPr>
          <w:sz w:val="28"/>
          <w:szCs w:val="28"/>
        </w:rPr>
        <w:t xml:space="preserve">устойчивость </w:t>
      </w:r>
      <w:r>
        <w:rPr>
          <w:sz w:val="28"/>
          <w:szCs w:val="28"/>
        </w:rPr>
        <w:t>бюджета</w:t>
      </w:r>
      <w:r w:rsidRPr="00103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4A7051">
        <w:rPr>
          <w:sz w:val="28"/>
          <w:szCs w:val="28"/>
        </w:rPr>
        <w:t>.</w:t>
      </w:r>
    </w:p>
    <w:p w:rsidR="00B56A25" w:rsidRPr="007250C1" w:rsidRDefault="00B56A25" w:rsidP="009B44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50C1">
        <w:rPr>
          <w:sz w:val="28"/>
          <w:szCs w:val="28"/>
        </w:rPr>
        <w:t xml:space="preserve">Бюджетная политика </w:t>
      </w:r>
      <w:r>
        <w:rPr>
          <w:sz w:val="28"/>
          <w:szCs w:val="28"/>
        </w:rPr>
        <w:t>в условиях</w:t>
      </w:r>
      <w:r w:rsidRPr="007250C1">
        <w:rPr>
          <w:sz w:val="28"/>
          <w:szCs w:val="28"/>
        </w:rPr>
        <w:t xml:space="preserve"> ограниченности </w:t>
      </w:r>
      <w:r>
        <w:rPr>
          <w:sz w:val="28"/>
          <w:szCs w:val="28"/>
        </w:rPr>
        <w:t>бюджетных</w:t>
      </w:r>
      <w:r w:rsidRPr="007250C1">
        <w:rPr>
          <w:sz w:val="28"/>
          <w:szCs w:val="28"/>
        </w:rPr>
        <w:t xml:space="preserve"> ресурсов</w:t>
      </w:r>
      <w:r>
        <w:rPr>
          <w:sz w:val="28"/>
          <w:szCs w:val="28"/>
        </w:rPr>
        <w:t xml:space="preserve"> и</w:t>
      </w:r>
      <w:r w:rsidRPr="007250C1">
        <w:rPr>
          <w:sz w:val="28"/>
          <w:szCs w:val="28"/>
        </w:rPr>
        <w:t xml:space="preserve"> </w:t>
      </w:r>
      <w:r w:rsidRPr="004A7051">
        <w:rPr>
          <w:sz w:val="28"/>
          <w:szCs w:val="28"/>
        </w:rPr>
        <w:t>в целях минимизации угроз несбалансированности бюджета</w:t>
      </w:r>
      <w:r w:rsidRPr="00103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>
        <w:rPr>
          <w:sz w:val="28"/>
          <w:szCs w:val="28"/>
        </w:rPr>
        <w:t xml:space="preserve"> </w:t>
      </w:r>
      <w:r w:rsidRPr="007250C1">
        <w:rPr>
          <w:sz w:val="28"/>
          <w:szCs w:val="28"/>
        </w:rPr>
        <w:t>призвана оптимально переориентировать имеющиеся ограниченные бюджетные ресурсы путем их перераспределени</w:t>
      </w:r>
      <w:r>
        <w:rPr>
          <w:sz w:val="28"/>
          <w:szCs w:val="28"/>
        </w:rPr>
        <w:t xml:space="preserve">я </w:t>
      </w:r>
      <w:r w:rsidRPr="007250C1">
        <w:rPr>
          <w:sz w:val="28"/>
          <w:szCs w:val="28"/>
        </w:rPr>
        <w:t xml:space="preserve">с целью сохранения социальной и финансовой стабильности в </w:t>
      </w:r>
      <w:r>
        <w:rPr>
          <w:sz w:val="28"/>
          <w:szCs w:val="28"/>
        </w:rPr>
        <w:t xml:space="preserve">Козловском сельском поселении </w:t>
      </w:r>
      <w:r w:rsidRPr="001031DB">
        <w:rPr>
          <w:sz w:val="28"/>
          <w:szCs w:val="28"/>
        </w:rPr>
        <w:t>Атяшевско</w:t>
      </w:r>
      <w:r>
        <w:rPr>
          <w:sz w:val="28"/>
          <w:szCs w:val="28"/>
        </w:rPr>
        <w:t>го</w:t>
      </w:r>
      <w:r w:rsidRPr="001031DB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района</w:t>
      </w:r>
      <w:r w:rsidRPr="007250C1">
        <w:rPr>
          <w:sz w:val="28"/>
          <w:szCs w:val="28"/>
        </w:rPr>
        <w:t>, создания условий для устойчивого социально-экономического развития.</w:t>
      </w:r>
    </w:p>
    <w:p w:rsidR="00B56A25" w:rsidRDefault="00B56A25" w:rsidP="009B44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50C1">
        <w:rPr>
          <w:sz w:val="28"/>
          <w:szCs w:val="28"/>
        </w:rPr>
        <w:t>Исходя из принципов ответственной бюджетной политики для поддержания сбалансированности бюджета</w:t>
      </w:r>
      <w:r w:rsidRPr="00103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7250C1">
        <w:rPr>
          <w:sz w:val="28"/>
          <w:szCs w:val="28"/>
        </w:rPr>
        <w:t xml:space="preserve"> при его формировании </w:t>
      </w:r>
      <w:r>
        <w:rPr>
          <w:sz w:val="28"/>
          <w:szCs w:val="28"/>
        </w:rPr>
        <w:t>должны быть</w:t>
      </w:r>
      <w:r w:rsidRPr="007250C1">
        <w:rPr>
          <w:sz w:val="28"/>
          <w:szCs w:val="28"/>
        </w:rPr>
        <w:t xml:space="preserve"> приняты меры по включению в бюджет</w:t>
      </w:r>
      <w:r w:rsidRPr="00103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7250C1">
        <w:rPr>
          <w:sz w:val="28"/>
          <w:szCs w:val="28"/>
        </w:rPr>
        <w:t xml:space="preserve"> в первоочередном порядке расходов на финансирование действующих расходных обязательств</w:t>
      </w:r>
      <w:r>
        <w:rPr>
          <w:sz w:val="28"/>
          <w:szCs w:val="28"/>
        </w:rPr>
        <w:t>, в особенности социально значимых обязательств</w:t>
      </w:r>
      <w:r w:rsidRPr="007250C1">
        <w:rPr>
          <w:sz w:val="28"/>
          <w:szCs w:val="28"/>
        </w:rPr>
        <w:t>, непринятию новых расходных обязательств, со</w:t>
      </w:r>
      <w:r>
        <w:rPr>
          <w:sz w:val="28"/>
          <w:szCs w:val="28"/>
        </w:rPr>
        <w:t xml:space="preserve">кращению неэффективных расходов, </w:t>
      </w:r>
      <w:r w:rsidRPr="00CA1AFF">
        <w:rPr>
          <w:sz w:val="28"/>
          <w:szCs w:val="28"/>
        </w:rPr>
        <w:t xml:space="preserve">обеспечение потребностей населения и организаций в </w:t>
      </w:r>
      <w:r>
        <w:rPr>
          <w:sz w:val="28"/>
          <w:szCs w:val="28"/>
        </w:rPr>
        <w:t>муниципальных</w:t>
      </w:r>
      <w:r w:rsidRPr="00CA1AFF">
        <w:rPr>
          <w:sz w:val="28"/>
          <w:szCs w:val="28"/>
        </w:rPr>
        <w:t xml:space="preserve"> услугах</w:t>
      </w:r>
      <w:r>
        <w:rPr>
          <w:sz w:val="28"/>
          <w:szCs w:val="28"/>
        </w:rPr>
        <w:t xml:space="preserve"> (работах)</w:t>
      </w:r>
      <w:r w:rsidRPr="00CA1AFF">
        <w:rPr>
          <w:sz w:val="28"/>
          <w:szCs w:val="28"/>
        </w:rPr>
        <w:t>, рост показателей их доступности и качества.</w:t>
      </w:r>
    </w:p>
    <w:p w:rsidR="00B56A25" w:rsidRPr="00A32D7F" w:rsidRDefault="00B56A25" w:rsidP="00A32D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1AFF">
        <w:rPr>
          <w:sz w:val="28"/>
          <w:szCs w:val="28"/>
        </w:rPr>
        <w:t>Основными задачами бюджетной политики</w:t>
      </w:r>
      <w:r>
        <w:rPr>
          <w:sz w:val="28"/>
          <w:szCs w:val="28"/>
        </w:rPr>
        <w:t xml:space="preserve"> </w:t>
      </w:r>
      <w:r w:rsidRPr="00CA1A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среднесрочный период </w:t>
      </w:r>
      <w:r w:rsidRPr="00A32D7F">
        <w:rPr>
          <w:sz w:val="28"/>
          <w:szCs w:val="28"/>
        </w:rPr>
        <w:t>являются:</w:t>
      </w:r>
    </w:p>
    <w:p w:rsidR="00B56A25" w:rsidRPr="00A32D7F" w:rsidRDefault="00B56A25" w:rsidP="00A32D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D7F">
        <w:rPr>
          <w:rFonts w:ascii="Times New Roman" w:hAnsi="Times New Roman" w:cs="Times New Roman"/>
          <w:sz w:val="28"/>
          <w:szCs w:val="28"/>
        </w:rPr>
        <w:t xml:space="preserve">1) </w:t>
      </w:r>
      <w:r w:rsidRPr="00A32D7F">
        <w:rPr>
          <w:rFonts w:ascii="Times New Roman" w:hAnsi="Times New Roman" w:cs="Times New Roman"/>
          <w:iCs/>
          <w:sz w:val="28"/>
          <w:szCs w:val="28"/>
        </w:rPr>
        <w:t>обеспечение долгосрочной сбалансированности и финансовой устойчивости бюджет</w:t>
      </w:r>
      <w:r>
        <w:rPr>
          <w:rFonts w:ascii="Times New Roman" w:hAnsi="Times New Roman" w:cs="Times New Roman"/>
          <w:iCs/>
          <w:sz w:val="28"/>
          <w:szCs w:val="28"/>
        </w:rPr>
        <w:t>а Козловского сельского поселения</w:t>
      </w:r>
      <w:r w:rsidRPr="001031DB">
        <w:rPr>
          <w:rFonts w:ascii="Times New Roman" w:hAnsi="Times New Roman" w:cs="Times New Roman"/>
          <w:sz w:val="28"/>
          <w:szCs w:val="28"/>
        </w:rPr>
        <w:t xml:space="preserve"> Атяшевского муниципального района</w:t>
      </w:r>
      <w:r w:rsidRPr="00A32D7F">
        <w:rPr>
          <w:rFonts w:ascii="Times New Roman" w:hAnsi="Times New Roman" w:cs="Times New Roman"/>
          <w:iCs/>
          <w:sz w:val="28"/>
          <w:szCs w:val="28"/>
        </w:rPr>
        <w:t xml:space="preserve"> в условиях ограниченности </w:t>
      </w:r>
      <w:r>
        <w:rPr>
          <w:rFonts w:ascii="Times New Roman" w:hAnsi="Times New Roman" w:cs="Times New Roman"/>
          <w:iCs/>
          <w:sz w:val="28"/>
          <w:szCs w:val="28"/>
        </w:rPr>
        <w:t>его</w:t>
      </w:r>
      <w:r w:rsidRPr="00A32D7F">
        <w:rPr>
          <w:rFonts w:ascii="Times New Roman" w:hAnsi="Times New Roman" w:cs="Times New Roman"/>
          <w:iCs/>
          <w:sz w:val="28"/>
          <w:szCs w:val="28"/>
        </w:rPr>
        <w:t xml:space="preserve"> доходных источников;</w:t>
      </w:r>
    </w:p>
    <w:p w:rsidR="00B56A25" w:rsidRPr="00A32D7F" w:rsidRDefault="00B56A25" w:rsidP="00A32D7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32D7F">
        <w:rPr>
          <w:sz w:val="28"/>
          <w:szCs w:val="28"/>
        </w:rPr>
        <w:t>2) обеспечение стабильности налоговых поступлений в бюджет</w:t>
      </w:r>
      <w:r w:rsidRPr="00103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A32D7F">
        <w:rPr>
          <w:sz w:val="28"/>
          <w:szCs w:val="28"/>
        </w:rPr>
        <w:t xml:space="preserve"> и роста собственных доходов;</w:t>
      </w:r>
    </w:p>
    <w:p w:rsidR="00B56A25" w:rsidRDefault="00B56A25" w:rsidP="00A32D7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32D7F">
        <w:rPr>
          <w:iCs/>
          <w:sz w:val="28"/>
          <w:szCs w:val="28"/>
        </w:rPr>
        <w:t xml:space="preserve">3) </w:t>
      </w:r>
      <w:r w:rsidRPr="00A32D7F">
        <w:rPr>
          <w:sz w:val="28"/>
          <w:szCs w:val="28"/>
        </w:rPr>
        <w:t>совершенствование программно-целевого принципа планирования бюджета</w:t>
      </w:r>
      <w:r w:rsidRPr="00103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9B4414">
        <w:rPr>
          <w:sz w:val="28"/>
          <w:szCs w:val="28"/>
        </w:rPr>
        <w:t>;</w:t>
      </w:r>
    </w:p>
    <w:p w:rsidR="00B56A25" w:rsidRPr="00A32D7F" w:rsidRDefault="00B56A25" w:rsidP="002530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2D7F">
        <w:rPr>
          <w:sz w:val="28"/>
          <w:szCs w:val="28"/>
        </w:rPr>
        <w:t>4) ф</w:t>
      </w:r>
      <w:r w:rsidRPr="00A32D7F">
        <w:rPr>
          <w:iCs/>
          <w:sz w:val="28"/>
          <w:szCs w:val="28"/>
        </w:rPr>
        <w:t xml:space="preserve">ормирование бюджетных параметров исходя из необходимости безусловного исполнения действующих расходных обязательств, в том числе обязательств, связанных с исполнением указов </w:t>
      </w:r>
      <w:r w:rsidRPr="00A32D7F">
        <w:rPr>
          <w:sz w:val="28"/>
          <w:szCs w:val="28"/>
        </w:rPr>
        <w:t>Президента Российской Федерации от 7 мая 2012 г.;</w:t>
      </w:r>
    </w:p>
    <w:p w:rsidR="00B56A25" w:rsidRPr="00A32D7F" w:rsidRDefault="00B56A25" w:rsidP="0025300F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2D7F">
        <w:rPr>
          <w:rFonts w:ascii="Times New Roman" w:hAnsi="Times New Roman" w:cs="Times New Roman"/>
          <w:sz w:val="28"/>
          <w:szCs w:val="28"/>
        </w:rPr>
        <w:t xml:space="preserve">5) повышение эффективности бюджетных расходов, в том числе за счет перераспределения бюджетных ассигнований в рамках существующих бюджетных ограничений на реализацию приоритетных направлений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32D7F">
        <w:rPr>
          <w:rFonts w:ascii="Times New Roman" w:hAnsi="Times New Roman" w:cs="Times New Roman"/>
          <w:sz w:val="28"/>
          <w:szCs w:val="28"/>
        </w:rPr>
        <w:t xml:space="preserve"> политики </w:t>
      </w:r>
      <w:r>
        <w:rPr>
          <w:rFonts w:ascii="Times New Roman" w:hAnsi="Times New Roman" w:cs="Times New Roman"/>
          <w:sz w:val="28"/>
          <w:szCs w:val="28"/>
        </w:rPr>
        <w:t xml:space="preserve">Козловского сельского поселения </w:t>
      </w:r>
      <w:r w:rsidRPr="001031DB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 w:rsidRPr="00A32D7F">
        <w:rPr>
          <w:rFonts w:ascii="Times New Roman" w:hAnsi="Times New Roman" w:cs="Times New Roman"/>
          <w:sz w:val="28"/>
          <w:szCs w:val="28"/>
        </w:rPr>
        <w:t>;</w:t>
      </w:r>
    </w:p>
    <w:p w:rsidR="00B56A25" w:rsidRPr="00F97C2E" w:rsidRDefault="00B56A25" w:rsidP="0025300F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>
        <w:rPr>
          <w:sz w:val="28"/>
          <w:szCs w:val="28"/>
        </w:rPr>
        <w:t xml:space="preserve">6) </w:t>
      </w:r>
      <w:r w:rsidRPr="00F97C2E">
        <w:rPr>
          <w:iCs/>
          <w:sz w:val="28"/>
          <w:szCs w:val="28"/>
        </w:rPr>
        <w:t>соблюдение ограничений допустимого уровня дефицита бюджета</w:t>
      </w:r>
      <w:r w:rsidRPr="00103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F97C2E">
        <w:rPr>
          <w:iCs/>
          <w:sz w:val="28"/>
          <w:szCs w:val="28"/>
        </w:rPr>
        <w:t xml:space="preserve"> и предельного объема </w:t>
      </w:r>
      <w:r>
        <w:rPr>
          <w:iCs/>
          <w:sz w:val="28"/>
          <w:szCs w:val="28"/>
        </w:rPr>
        <w:t>муниципального</w:t>
      </w:r>
      <w:r w:rsidRPr="00F97C2E">
        <w:rPr>
          <w:iCs/>
          <w:sz w:val="28"/>
          <w:szCs w:val="28"/>
        </w:rPr>
        <w:t xml:space="preserve"> долга </w:t>
      </w:r>
      <w:r>
        <w:rPr>
          <w:iCs/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F97C2E">
        <w:rPr>
          <w:iCs/>
          <w:sz w:val="28"/>
          <w:szCs w:val="28"/>
        </w:rPr>
        <w:t xml:space="preserve">, установленных </w:t>
      </w:r>
      <w:r>
        <w:rPr>
          <w:iCs/>
          <w:sz w:val="28"/>
          <w:szCs w:val="28"/>
        </w:rPr>
        <w:t>Бюджетным кодексом</w:t>
      </w:r>
      <w:r w:rsidRPr="00F97C2E">
        <w:rPr>
          <w:iCs/>
          <w:sz w:val="28"/>
          <w:szCs w:val="28"/>
        </w:rPr>
        <w:t xml:space="preserve"> Российской Федерации;</w:t>
      </w:r>
    </w:p>
    <w:p w:rsidR="00B56A25" w:rsidRDefault="00B56A25" w:rsidP="002530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0F">
        <w:rPr>
          <w:rFonts w:ascii="Times New Roman" w:hAnsi="Times New Roman" w:cs="Times New Roman"/>
          <w:sz w:val="28"/>
          <w:szCs w:val="28"/>
        </w:rPr>
        <w:t xml:space="preserve">7) повышение доступности и качества оказания (выполнения)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25300F">
        <w:rPr>
          <w:rFonts w:ascii="Times New Roman" w:hAnsi="Times New Roman" w:cs="Times New Roman"/>
          <w:sz w:val="28"/>
          <w:szCs w:val="28"/>
        </w:rPr>
        <w:t xml:space="preserve"> услуг (работ);</w:t>
      </w:r>
    </w:p>
    <w:p w:rsidR="00B56A25" w:rsidRPr="00265E69" w:rsidRDefault="00B56A25" w:rsidP="00B87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855">
        <w:rPr>
          <w:sz w:val="28"/>
          <w:szCs w:val="28"/>
        </w:rPr>
        <w:t xml:space="preserve">8) повышение </w:t>
      </w:r>
      <w:r>
        <w:rPr>
          <w:sz w:val="28"/>
          <w:szCs w:val="28"/>
        </w:rPr>
        <w:t>муниципальными</w:t>
      </w:r>
      <w:r w:rsidRPr="00FB1855">
        <w:rPr>
          <w:sz w:val="28"/>
          <w:szCs w:val="28"/>
        </w:rPr>
        <w:t xml:space="preserve"> учреждениями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FB1855">
        <w:rPr>
          <w:sz w:val="28"/>
          <w:szCs w:val="28"/>
        </w:rPr>
        <w:t xml:space="preserve"> эффективности их деятельности за счет всех источников доходов </w:t>
      </w:r>
      <w:r>
        <w:rPr>
          <w:sz w:val="28"/>
          <w:szCs w:val="28"/>
        </w:rPr>
        <w:t>муниципального</w:t>
      </w:r>
      <w:r w:rsidRPr="00FB1855">
        <w:rPr>
          <w:sz w:val="28"/>
          <w:szCs w:val="28"/>
        </w:rPr>
        <w:t xml:space="preserve"> учреждения, в том числе за счет доходов, полученных ими от приносящей доход деятельности, направляемых на достижение целей деятельности </w:t>
      </w:r>
      <w:r>
        <w:rPr>
          <w:sz w:val="28"/>
          <w:szCs w:val="28"/>
        </w:rPr>
        <w:t>муниципальных</w:t>
      </w:r>
      <w:r w:rsidRPr="00FB1855">
        <w:rPr>
          <w:sz w:val="28"/>
          <w:szCs w:val="28"/>
        </w:rPr>
        <w:t xml:space="preserve"> учреждений, определенных уставами;</w:t>
      </w:r>
    </w:p>
    <w:p w:rsidR="00B56A25" w:rsidRPr="0025300F" w:rsidRDefault="00B56A25" w:rsidP="0025300F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5300F">
        <w:rPr>
          <w:rFonts w:ascii="Times New Roman" w:hAnsi="Times New Roman" w:cs="Times New Roman"/>
          <w:sz w:val="28"/>
          <w:szCs w:val="28"/>
        </w:rPr>
        <w:t xml:space="preserve">) </w:t>
      </w:r>
      <w:r w:rsidRPr="0025300F">
        <w:rPr>
          <w:rFonts w:ascii="Times New Roman" w:hAnsi="Times New Roman" w:cs="Times New Roman"/>
          <w:iCs/>
          <w:sz w:val="28"/>
          <w:szCs w:val="28"/>
        </w:rPr>
        <w:t xml:space="preserve">повышение эффективности и качества осуществления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Pr="0025300F">
        <w:rPr>
          <w:rFonts w:ascii="Times New Roman" w:hAnsi="Times New Roman" w:cs="Times New Roman"/>
          <w:iCs/>
          <w:sz w:val="28"/>
          <w:szCs w:val="28"/>
        </w:rPr>
        <w:t xml:space="preserve"> финансового контроля;</w:t>
      </w:r>
    </w:p>
    <w:p w:rsidR="00B56A25" w:rsidRPr="0025300F" w:rsidRDefault="00B56A25" w:rsidP="002530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25300F">
        <w:rPr>
          <w:sz w:val="28"/>
          <w:szCs w:val="28"/>
        </w:rPr>
        <w:t>) совершенствование и развитие межбюджетных отношений;</w:t>
      </w:r>
    </w:p>
    <w:p w:rsidR="00B56A25" w:rsidRDefault="00B56A25" w:rsidP="002530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5300F">
        <w:rPr>
          <w:rFonts w:ascii="Times New Roman" w:hAnsi="Times New Roman" w:cs="Times New Roman"/>
          <w:sz w:val="28"/>
          <w:szCs w:val="28"/>
        </w:rPr>
        <w:t xml:space="preserve">) обеспечение прозрачности и открытости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25300F">
        <w:rPr>
          <w:rFonts w:ascii="Times New Roman" w:hAnsi="Times New Roman" w:cs="Times New Roman"/>
          <w:sz w:val="28"/>
          <w:szCs w:val="28"/>
        </w:rPr>
        <w:t xml:space="preserve"> финансов, повышения доступности и понятности информации о бюджете</w:t>
      </w:r>
      <w:r w:rsidRPr="00A200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Козловского сельского поселения </w:t>
      </w:r>
      <w:r w:rsidRPr="001031DB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 w:rsidRPr="0025300F">
        <w:rPr>
          <w:rFonts w:ascii="Times New Roman" w:hAnsi="Times New Roman" w:cs="Times New Roman"/>
          <w:sz w:val="28"/>
          <w:szCs w:val="28"/>
        </w:rPr>
        <w:t>.</w:t>
      </w:r>
    </w:p>
    <w:p w:rsidR="00B56A25" w:rsidRDefault="00B56A25" w:rsidP="003778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Налоговая политика Козловского сельского поселения в 2018 году и в плановом периоде 2019 и 2020 годах будет направлена  на обеспечение поступления в бюджет Козловского сельского поселения всех доходных источников в запланированных объемах, а также  дополнительных доходов, в том числе  за счет повышения качества их администрирования.</w:t>
      </w:r>
    </w:p>
    <w:p w:rsidR="00B56A25" w:rsidRDefault="00B56A25" w:rsidP="003778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Налоговая политика будет ориентирована на реализацию изменений налогового законодательства и нацелена на увеличение уровня собираемости налоговых доходов.</w:t>
      </w:r>
    </w:p>
    <w:p w:rsidR="00B56A25" w:rsidRDefault="00B56A25" w:rsidP="003778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Увеличению поступления доходов в бюджет Козловского сельского поселения должно способствовать осуществление следующих мер:</w:t>
      </w:r>
    </w:p>
    <w:p w:rsidR="00B56A25" w:rsidRDefault="00B56A25" w:rsidP="00377829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поступления в бюджет Козловского сельского поселения всех доходных источников в запланированных объемах, а также дополнительных доходов, в том числе за счет погашения налогоплательщиками задолженности по обязательным платежам в бюджет;</w:t>
      </w:r>
    </w:p>
    <w:p w:rsidR="00B56A25" w:rsidRDefault="00B56A25" w:rsidP="00377829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контрольной работы в отношении организаций, снижающих налоговую базу, имеющих недоимку по налогам, а также выплачивающих заработную плату с нарушением трудового и налогового законодательства;</w:t>
      </w:r>
    </w:p>
    <w:p w:rsidR="00B56A25" w:rsidRDefault="00B56A25" w:rsidP="00377829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управления муниципальной собственностью, увеличение поступлений доходов в бюджет Козловского сельского поселения от их использования;</w:t>
      </w:r>
    </w:p>
    <w:p w:rsidR="00B56A25" w:rsidRDefault="00B56A25" w:rsidP="00377829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проведения на территории Козловского сельского поселения  инвентаризации недвижимого имущества;</w:t>
      </w:r>
    </w:p>
    <w:p w:rsidR="00B56A25" w:rsidRPr="004D5988" w:rsidRDefault="00B56A25" w:rsidP="00377829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развития малого и среднего предпринимательства на территории Козловского сельского поселения.</w:t>
      </w:r>
    </w:p>
    <w:p w:rsidR="00B56A25" w:rsidRDefault="00B56A25" w:rsidP="002530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A25" w:rsidRPr="0025300F" w:rsidRDefault="00B56A25" w:rsidP="002530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A25" w:rsidRPr="004D5988" w:rsidRDefault="00B56A25" w:rsidP="00685760">
      <w:pPr>
        <w:jc w:val="center"/>
        <w:rPr>
          <w:b/>
          <w:sz w:val="28"/>
          <w:szCs w:val="28"/>
        </w:rPr>
      </w:pPr>
      <w:r w:rsidRPr="004D5988">
        <w:rPr>
          <w:b/>
          <w:sz w:val="28"/>
          <w:szCs w:val="28"/>
        </w:rPr>
        <w:t>Политика в области доходов</w:t>
      </w:r>
    </w:p>
    <w:p w:rsidR="00B56A25" w:rsidRPr="004D5988" w:rsidRDefault="00B56A25" w:rsidP="0043268B">
      <w:pPr>
        <w:ind w:firstLine="539"/>
        <w:jc w:val="center"/>
        <w:rPr>
          <w:b/>
          <w:sz w:val="28"/>
          <w:szCs w:val="28"/>
        </w:rPr>
      </w:pPr>
    </w:p>
    <w:p w:rsidR="00B56A25" w:rsidRPr="0096742D" w:rsidRDefault="00B56A25" w:rsidP="006A143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42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олитика в области доходов в 2018 году и в плановом периоде 2019 и 2020</w:t>
      </w:r>
      <w:r w:rsidRPr="0096742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742D">
        <w:rPr>
          <w:rFonts w:ascii="Times New Roman" w:hAnsi="Times New Roman" w:cs="Times New Roman"/>
          <w:sz w:val="28"/>
          <w:szCs w:val="28"/>
        </w:rPr>
        <w:t xml:space="preserve"> будет направлена на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поступления в </w:t>
      </w:r>
      <w:r w:rsidRPr="0096742D">
        <w:rPr>
          <w:rFonts w:ascii="Times New Roman" w:hAnsi="Times New Roman" w:cs="Times New Roman"/>
          <w:sz w:val="28"/>
          <w:szCs w:val="28"/>
        </w:rPr>
        <w:t>бюджет всех доходных источников в запланированных объемах, а также дополнительных доходов, в том числе за счет повышения качества их администрирования.</w:t>
      </w:r>
    </w:p>
    <w:p w:rsidR="00B56A25" w:rsidRPr="0096742D" w:rsidRDefault="00B56A25" w:rsidP="006A143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42D">
        <w:rPr>
          <w:rFonts w:ascii="Times New Roman" w:hAnsi="Times New Roman" w:cs="Times New Roman"/>
          <w:sz w:val="28"/>
          <w:szCs w:val="28"/>
        </w:rPr>
        <w:t>Увеличению поступления доходов должно способствовать осуществление следующих мер:</w:t>
      </w:r>
    </w:p>
    <w:p w:rsidR="00B56A25" w:rsidRPr="0096742D" w:rsidRDefault="00B56A25" w:rsidP="006A143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42D">
        <w:rPr>
          <w:rFonts w:ascii="Times New Roman" w:hAnsi="Times New Roman" w:cs="Times New Roman"/>
          <w:sz w:val="28"/>
          <w:szCs w:val="28"/>
        </w:rPr>
        <w:t xml:space="preserve">1) совершенствование контрольной работы в отношении организаций, снижающих налогооблагаемую базу, имеющих недоимку по </w:t>
      </w:r>
      <w:r>
        <w:rPr>
          <w:rFonts w:ascii="Times New Roman" w:hAnsi="Times New Roman" w:cs="Times New Roman"/>
          <w:sz w:val="28"/>
          <w:szCs w:val="28"/>
        </w:rPr>
        <w:t>обязательным платежам</w:t>
      </w:r>
      <w:r w:rsidRPr="0096742D">
        <w:rPr>
          <w:rFonts w:ascii="Times New Roman" w:hAnsi="Times New Roman" w:cs="Times New Roman"/>
          <w:sz w:val="28"/>
          <w:szCs w:val="28"/>
        </w:rPr>
        <w:t>, а также выплачивающих заработную плату с нарушением трудового и налогового законодательства;</w:t>
      </w:r>
    </w:p>
    <w:p w:rsidR="00B56A25" w:rsidRPr="0096742D" w:rsidRDefault="00B56A25" w:rsidP="006A143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42D">
        <w:rPr>
          <w:rFonts w:ascii="Times New Roman" w:hAnsi="Times New Roman" w:cs="Times New Roman"/>
          <w:sz w:val="28"/>
          <w:szCs w:val="28"/>
        </w:rPr>
        <w:t>2) повышение эффективности управления муниципальной собственностью, увеличение поступлений доходов в консолидированный бюджет от их использования;</w:t>
      </w:r>
    </w:p>
    <w:p w:rsidR="00B56A25" w:rsidRPr="0096742D" w:rsidRDefault="00B56A25" w:rsidP="006A143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42D">
        <w:rPr>
          <w:rFonts w:ascii="Times New Roman" w:hAnsi="Times New Roman" w:cs="Times New Roman"/>
          <w:sz w:val="28"/>
          <w:szCs w:val="28"/>
        </w:rPr>
        <w:t>3) продолжение проведения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Козловского сельского поселения </w:t>
      </w:r>
      <w:r w:rsidRPr="001031DB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 w:rsidRPr="0096742D">
        <w:rPr>
          <w:rFonts w:ascii="Times New Roman" w:hAnsi="Times New Roman" w:cs="Times New Roman"/>
          <w:sz w:val="28"/>
          <w:szCs w:val="28"/>
        </w:rPr>
        <w:t xml:space="preserve"> инвен</w:t>
      </w:r>
      <w:r>
        <w:rPr>
          <w:rFonts w:ascii="Times New Roman" w:hAnsi="Times New Roman" w:cs="Times New Roman"/>
          <w:sz w:val="28"/>
          <w:szCs w:val="28"/>
        </w:rPr>
        <w:t>таризации недвижимого имущества с целью вовлечения в оборот незарегистрированного недвижимого имущества;</w:t>
      </w:r>
    </w:p>
    <w:p w:rsidR="00B56A25" w:rsidRPr="0096742D" w:rsidRDefault="00B56A25" w:rsidP="006A143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42D">
        <w:rPr>
          <w:rFonts w:ascii="Times New Roman" w:hAnsi="Times New Roman" w:cs="Times New Roman"/>
          <w:sz w:val="28"/>
          <w:szCs w:val="28"/>
        </w:rPr>
        <w:t xml:space="preserve">4) обеспечение обоснованности и эффективности установления законодательством Республики Мордовия налоговых льгот, оптимизация </w:t>
      </w:r>
      <w:r>
        <w:rPr>
          <w:rFonts w:ascii="Times New Roman" w:hAnsi="Times New Roman" w:cs="Times New Roman"/>
          <w:sz w:val="28"/>
          <w:szCs w:val="28"/>
        </w:rPr>
        <w:t>действующих</w:t>
      </w:r>
      <w:r w:rsidRPr="0096742D">
        <w:rPr>
          <w:rFonts w:ascii="Times New Roman" w:hAnsi="Times New Roman" w:cs="Times New Roman"/>
          <w:sz w:val="28"/>
          <w:szCs w:val="28"/>
        </w:rPr>
        <w:t xml:space="preserve"> налоговых льгот;</w:t>
      </w:r>
    </w:p>
    <w:p w:rsidR="00B56A25" w:rsidRPr="0096742D" w:rsidRDefault="00B56A25" w:rsidP="006A143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42D">
        <w:rPr>
          <w:rFonts w:ascii="Times New Roman" w:hAnsi="Times New Roman" w:cs="Times New Roman"/>
          <w:sz w:val="28"/>
          <w:szCs w:val="28"/>
        </w:rPr>
        <w:t xml:space="preserve">5) увеличение налогового потенциала </w:t>
      </w:r>
      <w:r>
        <w:rPr>
          <w:rFonts w:ascii="Times New Roman" w:hAnsi="Times New Roman" w:cs="Times New Roman"/>
          <w:sz w:val="28"/>
          <w:szCs w:val="28"/>
        </w:rPr>
        <w:t xml:space="preserve">Козловского сельского поселения </w:t>
      </w:r>
      <w:r w:rsidRPr="001031DB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 w:rsidRPr="0096742D">
        <w:rPr>
          <w:rFonts w:ascii="Times New Roman" w:hAnsi="Times New Roman" w:cs="Times New Roman"/>
          <w:sz w:val="28"/>
          <w:szCs w:val="28"/>
        </w:rPr>
        <w:t xml:space="preserve"> за счет стимулирования деловой активности в </w:t>
      </w:r>
      <w:r>
        <w:rPr>
          <w:rFonts w:ascii="Times New Roman" w:hAnsi="Times New Roman" w:cs="Times New Roman"/>
          <w:sz w:val="28"/>
          <w:szCs w:val="28"/>
        </w:rPr>
        <w:t>поселении</w:t>
      </w:r>
      <w:r w:rsidRPr="0096742D">
        <w:rPr>
          <w:rFonts w:ascii="Times New Roman" w:hAnsi="Times New Roman" w:cs="Times New Roman"/>
          <w:sz w:val="28"/>
          <w:szCs w:val="28"/>
        </w:rPr>
        <w:t>, привлечения инвестиций, реализации высокоэффективных инвестиционных проектов;</w:t>
      </w:r>
    </w:p>
    <w:p w:rsidR="00B56A25" w:rsidRDefault="00B56A25" w:rsidP="006A143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42D">
        <w:rPr>
          <w:rFonts w:ascii="Times New Roman" w:hAnsi="Times New Roman" w:cs="Times New Roman"/>
          <w:sz w:val="28"/>
          <w:szCs w:val="28"/>
        </w:rPr>
        <w:t xml:space="preserve">6) стимулирование развития малого и среднего предпринимательства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Козловского сельского поселения </w:t>
      </w:r>
      <w:r w:rsidRPr="001031DB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6A25" w:rsidRDefault="00B56A25" w:rsidP="006A143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использование и введение платежей в виде самообложения граждан в соответствии со статьей 56  Федерального закона от 6 октября 2003 г. №131-ФЗ «Об общих принципах организации местного самоуправления в Российской Федерации».</w:t>
      </w:r>
    </w:p>
    <w:p w:rsidR="00B56A25" w:rsidRPr="0096742D" w:rsidRDefault="00B56A25" w:rsidP="006A143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самообложения могут вводиться и использоваться для решения вопросов по благоустройству и озеленению территории муниципального образования, сбору и вывозу бытовых  отходов и мусора, благоустройству мест массового отдыха населения, охраны и сохранения памятников истории и культуры местного значения, электро-, тепло-, газо- и водоснабжению населения, водоотведения, снабжению населения топливом, строительству и содержанию автомобильных дорог общего пользования, мостов и иных транспортных сооружений и других вопросов местного значения.</w:t>
      </w:r>
    </w:p>
    <w:p w:rsidR="00B56A25" w:rsidRPr="00FB1855" w:rsidRDefault="00B56A25" w:rsidP="0043268B">
      <w:pPr>
        <w:ind w:firstLine="709"/>
        <w:jc w:val="both"/>
        <w:rPr>
          <w:sz w:val="20"/>
          <w:szCs w:val="20"/>
        </w:rPr>
      </w:pPr>
    </w:p>
    <w:p w:rsidR="00B56A25" w:rsidRPr="004D5988" w:rsidRDefault="00B56A25" w:rsidP="00685760">
      <w:pPr>
        <w:jc w:val="center"/>
        <w:rPr>
          <w:b/>
          <w:sz w:val="28"/>
          <w:szCs w:val="28"/>
        </w:rPr>
      </w:pPr>
      <w:r w:rsidRPr="004D5988">
        <w:rPr>
          <w:b/>
          <w:sz w:val="28"/>
          <w:szCs w:val="28"/>
        </w:rPr>
        <w:t>Политика в области расходов</w:t>
      </w:r>
    </w:p>
    <w:p w:rsidR="00B56A25" w:rsidRPr="00FB1855" w:rsidRDefault="00B56A25" w:rsidP="007D4090">
      <w:pPr>
        <w:ind w:firstLine="709"/>
        <w:jc w:val="center"/>
        <w:rPr>
          <w:b/>
          <w:sz w:val="20"/>
          <w:szCs w:val="20"/>
        </w:rPr>
      </w:pPr>
    </w:p>
    <w:p w:rsidR="00B56A25" w:rsidRDefault="00B56A25" w:rsidP="007D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097">
        <w:rPr>
          <w:sz w:val="28"/>
          <w:szCs w:val="28"/>
        </w:rPr>
        <w:t xml:space="preserve">В условиях ограниченности бюджетных возможностей </w:t>
      </w:r>
      <w:r>
        <w:rPr>
          <w:sz w:val="28"/>
          <w:szCs w:val="28"/>
        </w:rPr>
        <w:t>п</w:t>
      </w:r>
      <w:r w:rsidRPr="00650280">
        <w:rPr>
          <w:sz w:val="28"/>
          <w:szCs w:val="28"/>
        </w:rPr>
        <w:t xml:space="preserve">олитика в области расходов </w:t>
      </w:r>
      <w:r>
        <w:rPr>
          <w:sz w:val="28"/>
          <w:szCs w:val="28"/>
        </w:rPr>
        <w:t>в 2018 году и плановом периоде 2019 и 2020 годов должна быть</w:t>
      </w:r>
      <w:r w:rsidRPr="00650280">
        <w:rPr>
          <w:sz w:val="28"/>
          <w:szCs w:val="28"/>
        </w:rPr>
        <w:t xml:space="preserve"> ориентирована на безусловное исполнение действующих обязательств при условии </w:t>
      </w:r>
      <w:r>
        <w:rPr>
          <w:sz w:val="28"/>
          <w:szCs w:val="28"/>
        </w:rPr>
        <w:t xml:space="preserve">повышения эффективности, оптимизации и </w:t>
      </w:r>
      <w:r w:rsidRPr="00650280">
        <w:rPr>
          <w:sz w:val="28"/>
          <w:szCs w:val="28"/>
        </w:rPr>
        <w:t xml:space="preserve">ограничения роста </w:t>
      </w:r>
      <w:r>
        <w:rPr>
          <w:sz w:val="28"/>
          <w:szCs w:val="28"/>
        </w:rPr>
        <w:t xml:space="preserve">бюджетных </w:t>
      </w:r>
      <w:r w:rsidRPr="00650280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, рационального </w:t>
      </w:r>
      <w:r w:rsidRPr="00650280">
        <w:rPr>
          <w:sz w:val="28"/>
          <w:szCs w:val="28"/>
        </w:rPr>
        <w:t>использования внутренних резервов.</w:t>
      </w:r>
    </w:p>
    <w:p w:rsidR="00B56A25" w:rsidRPr="00F95C07" w:rsidRDefault="00B56A25" w:rsidP="003E0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2016">
        <w:rPr>
          <w:sz w:val="28"/>
          <w:szCs w:val="28"/>
        </w:rPr>
        <w:t xml:space="preserve">Расходы бюджета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592016">
        <w:rPr>
          <w:sz w:val="28"/>
          <w:szCs w:val="28"/>
        </w:rPr>
        <w:t xml:space="preserve"> в </w:t>
      </w:r>
      <w:r>
        <w:rPr>
          <w:sz w:val="28"/>
          <w:szCs w:val="28"/>
        </w:rPr>
        <w:t>ближайшие</w:t>
      </w:r>
      <w:r w:rsidRPr="00592016">
        <w:rPr>
          <w:sz w:val="28"/>
          <w:szCs w:val="28"/>
        </w:rPr>
        <w:t xml:space="preserve"> годы необходимо сконцентрировать на решении конкретных, </w:t>
      </w:r>
      <w:r>
        <w:rPr>
          <w:sz w:val="28"/>
          <w:szCs w:val="28"/>
        </w:rPr>
        <w:t xml:space="preserve">первоочередных </w:t>
      </w:r>
      <w:r w:rsidRPr="00592016">
        <w:rPr>
          <w:sz w:val="28"/>
          <w:szCs w:val="28"/>
        </w:rPr>
        <w:t xml:space="preserve">задач. При планировании бюджетных ассигнований следует исходить из необходимости безусловного исполнения действующих расходных обязательств. </w:t>
      </w:r>
      <w:r w:rsidRPr="00F95C07">
        <w:rPr>
          <w:sz w:val="28"/>
          <w:szCs w:val="28"/>
        </w:rPr>
        <w:t>Повышени</w:t>
      </w:r>
      <w:r>
        <w:rPr>
          <w:sz w:val="28"/>
          <w:szCs w:val="28"/>
        </w:rPr>
        <w:t>ю</w:t>
      </w:r>
      <w:r w:rsidRPr="00F95C07">
        <w:rPr>
          <w:sz w:val="28"/>
          <w:szCs w:val="28"/>
        </w:rPr>
        <w:t xml:space="preserve"> качества планирования бюджетных ассигнований </w:t>
      </w:r>
      <w:r>
        <w:rPr>
          <w:sz w:val="28"/>
          <w:szCs w:val="28"/>
        </w:rPr>
        <w:t xml:space="preserve">будет способствовать </w:t>
      </w:r>
      <w:r w:rsidRPr="00F95C07">
        <w:rPr>
          <w:sz w:val="28"/>
          <w:szCs w:val="28"/>
        </w:rPr>
        <w:t>своевременно</w:t>
      </w:r>
      <w:r>
        <w:rPr>
          <w:sz w:val="28"/>
          <w:szCs w:val="28"/>
        </w:rPr>
        <w:t>е</w:t>
      </w:r>
      <w:r w:rsidRPr="00F95C07">
        <w:rPr>
          <w:sz w:val="28"/>
          <w:szCs w:val="28"/>
        </w:rPr>
        <w:t xml:space="preserve"> исключени</w:t>
      </w:r>
      <w:r>
        <w:rPr>
          <w:sz w:val="28"/>
          <w:szCs w:val="28"/>
        </w:rPr>
        <w:t>е</w:t>
      </w:r>
      <w:r w:rsidRPr="00F95C07">
        <w:rPr>
          <w:sz w:val="28"/>
          <w:szCs w:val="28"/>
        </w:rPr>
        <w:t xml:space="preserve"> из состава действующих расходных обязательств, утративших правовую обоснованность или имеющих низкую эффективность исполнения.</w:t>
      </w:r>
    </w:p>
    <w:p w:rsidR="00B56A25" w:rsidRPr="00592016" w:rsidRDefault="00B56A25" w:rsidP="007D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2016">
        <w:rPr>
          <w:sz w:val="28"/>
          <w:szCs w:val="28"/>
        </w:rPr>
        <w:t>Необходимо продолжить политику ограничения не</w:t>
      </w:r>
      <w:r>
        <w:rPr>
          <w:sz w:val="28"/>
          <w:szCs w:val="28"/>
        </w:rPr>
        <w:t xml:space="preserve"> </w:t>
      </w:r>
      <w:r w:rsidRPr="00592016">
        <w:rPr>
          <w:sz w:val="28"/>
          <w:szCs w:val="28"/>
        </w:rPr>
        <w:t xml:space="preserve">первоочередных расходов, то есть отказа от необязательных затрат. </w:t>
      </w:r>
      <w:r>
        <w:rPr>
          <w:sz w:val="28"/>
          <w:szCs w:val="28"/>
        </w:rPr>
        <w:t>Принятие новых</w:t>
      </w:r>
      <w:r w:rsidRPr="00592016">
        <w:rPr>
          <w:sz w:val="28"/>
          <w:szCs w:val="28"/>
        </w:rPr>
        <w:t xml:space="preserve"> расходны</w:t>
      </w:r>
      <w:r>
        <w:rPr>
          <w:sz w:val="28"/>
          <w:szCs w:val="28"/>
        </w:rPr>
        <w:t>х</w:t>
      </w:r>
      <w:r w:rsidRPr="00592016">
        <w:rPr>
          <w:sz w:val="28"/>
          <w:szCs w:val="28"/>
        </w:rPr>
        <w:t xml:space="preserve"> обязательств должн</w:t>
      </w:r>
      <w:r>
        <w:rPr>
          <w:sz w:val="28"/>
          <w:szCs w:val="28"/>
        </w:rPr>
        <w:t>о осуществляться</w:t>
      </w:r>
      <w:r w:rsidRPr="00592016">
        <w:rPr>
          <w:sz w:val="28"/>
          <w:szCs w:val="28"/>
        </w:rPr>
        <w:t xml:space="preserve"> только на основе тщательной оценки их эффективности и при наличии ресурсов для их гарантированного исполнения.</w:t>
      </w:r>
    </w:p>
    <w:p w:rsidR="00B56A25" w:rsidRPr="00F95C07" w:rsidRDefault="00B56A25" w:rsidP="00C521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5C07">
        <w:rPr>
          <w:sz w:val="28"/>
          <w:szCs w:val="28"/>
        </w:rPr>
        <w:t xml:space="preserve">Особое внимание </w:t>
      </w:r>
      <w:r>
        <w:rPr>
          <w:sz w:val="28"/>
          <w:szCs w:val="28"/>
        </w:rPr>
        <w:t>необходимо</w:t>
      </w:r>
      <w:r w:rsidRPr="00F95C07">
        <w:rPr>
          <w:sz w:val="28"/>
          <w:szCs w:val="28"/>
        </w:rPr>
        <w:t xml:space="preserve"> удел</w:t>
      </w:r>
      <w:r>
        <w:rPr>
          <w:sz w:val="28"/>
          <w:szCs w:val="28"/>
        </w:rPr>
        <w:t>и</w:t>
      </w:r>
      <w:r w:rsidRPr="00F95C07">
        <w:rPr>
          <w:sz w:val="28"/>
          <w:szCs w:val="28"/>
        </w:rPr>
        <w:t>ть мониторингу кредиторской задолженности и проведению мероприятий по недопущению ее возникновения</w:t>
      </w:r>
      <w:r>
        <w:rPr>
          <w:sz w:val="28"/>
          <w:szCs w:val="28"/>
        </w:rPr>
        <w:t xml:space="preserve"> и роста</w:t>
      </w:r>
      <w:r w:rsidRPr="00F95C07">
        <w:rPr>
          <w:sz w:val="28"/>
          <w:szCs w:val="28"/>
        </w:rPr>
        <w:t xml:space="preserve">. </w:t>
      </w:r>
    </w:p>
    <w:p w:rsidR="00B56A25" w:rsidRPr="00B166E0" w:rsidRDefault="00B56A25" w:rsidP="007D409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166E0">
        <w:rPr>
          <w:sz w:val="28"/>
          <w:szCs w:val="28"/>
          <w:lang w:eastAsia="en-US"/>
        </w:rPr>
        <w:t>Дальнейшая реализация принципа формирования бюджета</w:t>
      </w:r>
      <w:r w:rsidRPr="00A20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B166E0">
        <w:rPr>
          <w:sz w:val="28"/>
          <w:szCs w:val="28"/>
          <w:lang w:eastAsia="en-US"/>
        </w:rPr>
        <w:t xml:space="preserve"> на основе </w:t>
      </w:r>
      <w:r>
        <w:rPr>
          <w:sz w:val="28"/>
          <w:szCs w:val="28"/>
          <w:lang w:eastAsia="en-US"/>
        </w:rPr>
        <w:t>муниципальных</w:t>
      </w:r>
      <w:r w:rsidRPr="00B166E0">
        <w:rPr>
          <w:sz w:val="28"/>
          <w:szCs w:val="28"/>
          <w:lang w:eastAsia="en-US"/>
        </w:rPr>
        <w:t xml:space="preserve"> программ позволит повысить обоснованность бюджетных ассигнований на этапе их формирования, обеспечит их большую прозрачность для общества и наличие более широких возможностей для оценки их эффективности.</w:t>
      </w:r>
    </w:p>
    <w:p w:rsidR="00B56A25" w:rsidRPr="00B166E0" w:rsidRDefault="00B56A25" w:rsidP="003E089E">
      <w:pPr>
        <w:pStyle w:val="ConsPlusNormal"/>
        <w:ind w:firstLine="709"/>
        <w:jc w:val="both"/>
        <w:rPr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166E0">
        <w:rPr>
          <w:rFonts w:ascii="Times New Roman" w:hAnsi="Times New Roman" w:cs="Times New Roman"/>
          <w:sz w:val="28"/>
          <w:szCs w:val="28"/>
        </w:rPr>
        <w:t>бъемы финансовых ресурсов</w:t>
      </w:r>
      <w:r>
        <w:rPr>
          <w:rFonts w:ascii="Times New Roman" w:hAnsi="Times New Roman" w:cs="Times New Roman"/>
          <w:sz w:val="28"/>
          <w:szCs w:val="28"/>
        </w:rPr>
        <w:t xml:space="preserve"> в рамках муниципальных программ Козловского сельского поселения </w:t>
      </w:r>
      <w:r w:rsidRPr="001031DB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должны</w:t>
      </w:r>
      <w:r w:rsidRPr="00B166E0">
        <w:rPr>
          <w:rFonts w:ascii="Times New Roman" w:hAnsi="Times New Roman" w:cs="Times New Roman"/>
          <w:sz w:val="28"/>
          <w:szCs w:val="28"/>
        </w:rPr>
        <w:t xml:space="preserve"> быть определены</w:t>
      </w:r>
      <w:r w:rsidRPr="00CE7B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B166E0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B166E0">
        <w:rPr>
          <w:rFonts w:ascii="Times New Roman" w:hAnsi="Times New Roman" w:cs="Times New Roman"/>
          <w:sz w:val="28"/>
          <w:szCs w:val="28"/>
        </w:rPr>
        <w:t xml:space="preserve"> обеспечения сбалансированности бюджета</w:t>
      </w:r>
      <w:r w:rsidRPr="00A200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Козловского сельского поселения </w:t>
      </w:r>
      <w:r w:rsidRPr="001031DB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с учетом</w:t>
      </w:r>
      <w:r w:rsidRPr="00B16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Pr="00B166E0">
        <w:rPr>
          <w:rFonts w:ascii="Times New Roman" w:hAnsi="Times New Roman" w:cs="Times New Roman"/>
          <w:sz w:val="28"/>
          <w:szCs w:val="28"/>
        </w:rPr>
        <w:t>достижения конкретных целей и количественно определенных результатов</w:t>
      </w:r>
      <w:r w:rsidRPr="003E08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89E">
        <w:rPr>
          <w:rFonts w:ascii="Times New Roman" w:hAnsi="Times New Roman" w:cs="Times New Roman"/>
          <w:sz w:val="28"/>
          <w:szCs w:val="28"/>
          <w:lang w:eastAsia="en-US"/>
        </w:rPr>
        <w:t xml:space="preserve">Это потребует приведения объемов финансового обеспечения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муниципальных</w:t>
      </w:r>
      <w:r w:rsidRPr="003E089E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 к реальным возможностям бюджета</w:t>
      </w:r>
      <w:r w:rsidRPr="00A200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Козловского сельского поселения </w:t>
      </w:r>
      <w:r w:rsidRPr="001031DB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 w:rsidRPr="003E089E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56A25" w:rsidRPr="00B166E0" w:rsidRDefault="00B56A25" w:rsidP="007D409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B166E0">
        <w:rPr>
          <w:sz w:val="28"/>
          <w:szCs w:val="28"/>
          <w:lang w:eastAsia="en-US"/>
        </w:rPr>
        <w:t xml:space="preserve">Особое внимание должно быть уделено обоснованности механизмов реализации </w:t>
      </w:r>
      <w:r>
        <w:rPr>
          <w:sz w:val="28"/>
          <w:szCs w:val="28"/>
          <w:lang w:eastAsia="en-US"/>
        </w:rPr>
        <w:t>муниципальных</w:t>
      </w:r>
      <w:r w:rsidRPr="00B166E0">
        <w:rPr>
          <w:sz w:val="28"/>
          <w:szCs w:val="28"/>
          <w:lang w:eastAsia="en-US"/>
        </w:rPr>
        <w:t xml:space="preserve"> программ, их ориентации на достижение целей социально-экономической политики </w:t>
      </w:r>
      <w:r>
        <w:rPr>
          <w:sz w:val="28"/>
          <w:szCs w:val="28"/>
          <w:lang w:eastAsia="en-US"/>
        </w:rPr>
        <w:t>Козловского сельского поселения Атяшевского муниципального района</w:t>
      </w:r>
      <w:r w:rsidRPr="00B166E0">
        <w:rPr>
          <w:sz w:val="28"/>
          <w:szCs w:val="28"/>
          <w:lang w:eastAsia="en-US"/>
        </w:rPr>
        <w:t>.</w:t>
      </w:r>
    </w:p>
    <w:p w:rsidR="00B56A25" w:rsidRPr="00855DFB" w:rsidRDefault="00B56A25" w:rsidP="00330F2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Также в</w:t>
      </w:r>
      <w:r w:rsidRPr="00855DFB">
        <w:rPr>
          <w:sz w:val="28"/>
          <w:szCs w:val="28"/>
          <w:lang w:eastAsia="en-US"/>
        </w:rPr>
        <w:t xml:space="preserve"> связи с переходом на программно-целевой принцип формирования бюджета</w:t>
      </w:r>
      <w:r w:rsidRPr="00A20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855DF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происходит объективное усиление роли </w:t>
      </w:r>
      <w:r w:rsidRPr="00855DFB">
        <w:rPr>
          <w:sz w:val="28"/>
          <w:szCs w:val="28"/>
          <w:lang w:eastAsia="en-US"/>
        </w:rPr>
        <w:t>контрол</w:t>
      </w:r>
      <w:r>
        <w:rPr>
          <w:sz w:val="28"/>
          <w:szCs w:val="28"/>
          <w:lang w:eastAsia="en-US"/>
        </w:rPr>
        <w:t>я</w:t>
      </w:r>
      <w:r w:rsidRPr="00855DFB">
        <w:rPr>
          <w:sz w:val="28"/>
          <w:szCs w:val="28"/>
          <w:lang w:eastAsia="en-US"/>
        </w:rPr>
        <w:t xml:space="preserve"> за эффективностью использования бюджетных средств, анализ</w:t>
      </w:r>
      <w:r>
        <w:rPr>
          <w:sz w:val="28"/>
          <w:szCs w:val="28"/>
          <w:lang w:eastAsia="en-US"/>
        </w:rPr>
        <w:t>а</w:t>
      </w:r>
      <w:r w:rsidRPr="00855DFB">
        <w:rPr>
          <w:sz w:val="28"/>
          <w:szCs w:val="28"/>
          <w:lang w:eastAsia="en-US"/>
        </w:rPr>
        <w:t xml:space="preserve"> достигнутых результатов выполнения </w:t>
      </w:r>
      <w:r>
        <w:rPr>
          <w:sz w:val="28"/>
          <w:szCs w:val="28"/>
          <w:lang w:eastAsia="en-US"/>
        </w:rPr>
        <w:t>муниципальных</w:t>
      </w:r>
      <w:r w:rsidRPr="00855DFB">
        <w:rPr>
          <w:sz w:val="28"/>
          <w:szCs w:val="28"/>
          <w:lang w:eastAsia="en-US"/>
        </w:rPr>
        <w:t xml:space="preserve"> программ органами </w:t>
      </w:r>
      <w:r>
        <w:rPr>
          <w:sz w:val="28"/>
          <w:szCs w:val="28"/>
          <w:lang w:eastAsia="en-US"/>
        </w:rPr>
        <w:t>муниципальной</w:t>
      </w:r>
      <w:r w:rsidRPr="00855DFB">
        <w:rPr>
          <w:sz w:val="28"/>
          <w:szCs w:val="28"/>
          <w:lang w:eastAsia="en-US"/>
        </w:rPr>
        <w:t xml:space="preserve"> власти </w:t>
      </w:r>
      <w:r>
        <w:rPr>
          <w:sz w:val="28"/>
          <w:szCs w:val="28"/>
          <w:lang w:eastAsia="en-US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>
        <w:rPr>
          <w:sz w:val="28"/>
          <w:szCs w:val="28"/>
          <w:lang w:eastAsia="en-US"/>
        </w:rPr>
        <w:t xml:space="preserve"> в целях обеспечения снижения потерь бюджета</w:t>
      </w:r>
      <w:r w:rsidRPr="00A20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>
        <w:rPr>
          <w:sz w:val="28"/>
          <w:szCs w:val="28"/>
          <w:lang w:eastAsia="en-US"/>
        </w:rPr>
        <w:t>.</w:t>
      </w:r>
    </w:p>
    <w:p w:rsidR="00B56A25" w:rsidRPr="00336653" w:rsidRDefault="00B56A25" w:rsidP="007D4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36653">
        <w:rPr>
          <w:sz w:val="28"/>
          <w:szCs w:val="28"/>
        </w:rPr>
        <w:t>еализаци</w:t>
      </w:r>
      <w:r>
        <w:rPr>
          <w:sz w:val="28"/>
          <w:szCs w:val="28"/>
        </w:rPr>
        <w:t>я</w:t>
      </w:r>
      <w:r w:rsidRPr="00336653">
        <w:rPr>
          <w:sz w:val="28"/>
          <w:szCs w:val="28"/>
        </w:rPr>
        <w:t xml:space="preserve"> приоритетных направлений </w:t>
      </w:r>
      <w:r>
        <w:rPr>
          <w:sz w:val="28"/>
          <w:szCs w:val="28"/>
        </w:rPr>
        <w:t>муниципальной</w:t>
      </w:r>
      <w:r w:rsidRPr="00336653">
        <w:rPr>
          <w:sz w:val="28"/>
          <w:szCs w:val="28"/>
        </w:rPr>
        <w:t xml:space="preserve"> политики, определенных указами Президента Российской Федерации от 7 мая 2012 г.,</w:t>
      </w:r>
      <w:r w:rsidRPr="00292125">
        <w:rPr>
          <w:sz w:val="28"/>
          <w:szCs w:val="28"/>
        </w:rPr>
        <w:t xml:space="preserve"> будет осуществляться не </w:t>
      </w:r>
      <w:r>
        <w:rPr>
          <w:sz w:val="28"/>
          <w:szCs w:val="28"/>
        </w:rPr>
        <w:t>путем</w:t>
      </w:r>
      <w:r w:rsidRPr="00292125">
        <w:rPr>
          <w:sz w:val="28"/>
          <w:szCs w:val="28"/>
        </w:rPr>
        <w:t xml:space="preserve"> увеличения налоговой нагрузки, а за счет повышения эффективности бюджетных расходов и </w:t>
      </w:r>
      <w:r>
        <w:rPr>
          <w:sz w:val="28"/>
          <w:szCs w:val="28"/>
        </w:rPr>
        <w:t xml:space="preserve">оптимизации сети муниципальных учреждений 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292125">
        <w:rPr>
          <w:sz w:val="28"/>
          <w:szCs w:val="28"/>
        </w:rPr>
        <w:t>. Бюджетные средства, в</w:t>
      </w:r>
      <w:r w:rsidRPr="00336653">
        <w:rPr>
          <w:sz w:val="28"/>
          <w:szCs w:val="28"/>
        </w:rPr>
        <w:t>ысвобождающиеся в результате проводимых мероприятий</w:t>
      </w:r>
      <w:r>
        <w:rPr>
          <w:sz w:val="28"/>
          <w:szCs w:val="28"/>
        </w:rPr>
        <w:t>,</w:t>
      </w:r>
      <w:r w:rsidRPr="00336653">
        <w:rPr>
          <w:sz w:val="28"/>
          <w:szCs w:val="28"/>
        </w:rPr>
        <w:t xml:space="preserve"> </w:t>
      </w:r>
      <w:r w:rsidRPr="00292125">
        <w:rPr>
          <w:sz w:val="28"/>
          <w:szCs w:val="28"/>
        </w:rPr>
        <w:t xml:space="preserve">в первоочередном порядке </w:t>
      </w:r>
      <w:r>
        <w:rPr>
          <w:sz w:val="28"/>
          <w:szCs w:val="28"/>
        </w:rPr>
        <w:t>должны</w:t>
      </w:r>
      <w:r w:rsidRPr="00292125">
        <w:rPr>
          <w:sz w:val="28"/>
          <w:szCs w:val="28"/>
        </w:rPr>
        <w:t xml:space="preserve"> использоваться на финансовое обеспечение задач, сформулированных в указах Президента Российской Федерации от 7 мая 2012 г</w:t>
      </w:r>
      <w:r>
        <w:rPr>
          <w:sz w:val="28"/>
          <w:szCs w:val="28"/>
        </w:rPr>
        <w:t>.</w:t>
      </w:r>
      <w:r w:rsidRPr="00292125">
        <w:rPr>
          <w:sz w:val="28"/>
          <w:szCs w:val="28"/>
        </w:rPr>
        <w:t>, в том числе и на повышение оплаты т</w:t>
      </w:r>
      <w:r>
        <w:rPr>
          <w:sz w:val="28"/>
          <w:szCs w:val="28"/>
        </w:rPr>
        <w:t xml:space="preserve">руда работникам бюджетной сферы, </w:t>
      </w:r>
      <w:r w:rsidRPr="00777D28">
        <w:rPr>
          <w:sz w:val="28"/>
          <w:szCs w:val="28"/>
        </w:rPr>
        <w:t xml:space="preserve">а также на укрепление социальной стабильности в </w:t>
      </w:r>
      <w:r>
        <w:rPr>
          <w:sz w:val="28"/>
          <w:szCs w:val="28"/>
        </w:rPr>
        <w:t>Козловском сельском поселении Атяшевского  муниципального района</w:t>
      </w:r>
      <w:r w:rsidRPr="00777D28">
        <w:rPr>
          <w:sz w:val="28"/>
          <w:szCs w:val="28"/>
        </w:rPr>
        <w:t>.</w:t>
      </w:r>
    </w:p>
    <w:p w:rsidR="00B56A25" w:rsidRPr="00336653" w:rsidRDefault="00B56A25" w:rsidP="00F95C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125">
        <w:rPr>
          <w:sz w:val="28"/>
          <w:szCs w:val="28"/>
        </w:rPr>
        <w:t xml:space="preserve">Одновременно с повышением оплаты труда </w:t>
      </w:r>
      <w:r>
        <w:rPr>
          <w:sz w:val="28"/>
          <w:szCs w:val="28"/>
        </w:rPr>
        <w:t>должны будут</w:t>
      </w:r>
      <w:r w:rsidRPr="00292125">
        <w:rPr>
          <w:sz w:val="28"/>
          <w:szCs w:val="28"/>
        </w:rPr>
        <w:t xml:space="preserve"> приниматься меры, направленные на повышение производительности труда в бюджетном секторе. </w:t>
      </w:r>
      <w:r>
        <w:rPr>
          <w:sz w:val="28"/>
          <w:szCs w:val="28"/>
        </w:rPr>
        <w:t>Необходимо</w:t>
      </w:r>
      <w:r w:rsidRPr="00292125">
        <w:rPr>
          <w:sz w:val="28"/>
          <w:szCs w:val="28"/>
        </w:rPr>
        <w:t xml:space="preserve"> продолж</w:t>
      </w:r>
      <w:r>
        <w:rPr>
          <w:sz w:val="28"/>
          <w:szCs w:val="28"/>
        </w:rPr>
        <w:t>ить</w:t>
      </w:r>
      <w:r w:rsidRPr="00292125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292125">
        <w:rPr>
          <w:sz w:val="28"/>
          <w:szCs w:val="28"/>
        </w:rPr>
        <w:t xml:space="preserve"> по переходу на </w:t>
      </w:r>
      <w:r>
        <w:rPr>
          <w:sz w:val="28"/>
          <w:szCs w:val="28"/>
        </w:rPr>
        <w:t>«</w:t>
      </w:r>
      <w:r w:rsidRPr="00292125">
        <w:rPr>
          <w:sz w:val="28"/>
          <w:szCs w:val="28"/>
        </w:rPr>
        <w:t>эффективный контракт</w:t>
      </w:r>
      <w:r>
        <w:rPr>
          <w:sz w:val="28"/>
          <w:szCs w:val="28"/>
        </w:rPr>
        <w:t>»</w:t>
      </w:r>
      <w:r w:rsidRPr="00292125">
        <w:rPr>
          <w:sz w:val="28"/>
          <w:szCs w:val="28"/>
        </w:rPr>
        <w:t xml:space="preserve">, </w:t>
      </w:r>
      <w:r w:rsidRPr="00336653">
        <w:rPr>
          <w:sz w:val="28"/>
          <w:szCs w:val="28"/>
        </w:rPr>
        <w:t>предполагающий увязку оплаты труда с результатами деятельности работника</w:t>
      </w:r>
      <w:r>
        <w:rPr>
          <w:sz w:val="28"/>
          <w:szCs w:val="28"/>
        </w:rPr>
        <w:t xml:space="preserve">. </w:t>
      </w:r>
      <w:r w:rsidRPr="00336653">
        <w:rPr>
          <w:sz w:val="28"/>
          <w:szCs w:val="28"/>
        </w:rPr>
        <w:t xml:space="preserve">В соответствии с принципами </w:t>
      </w:r>
      <w:r>
        <w:rPr>
          <w:sz w:val="28"/>
          <w:szCs w:val="28"/>
        </w:rPr>
        <w:t>«</w:t>
      </w:r>
      <w:r w:rsidRPr="00336653">
        <w:rPr>
          <w:sz w:val="28"/>
          <w:szCs w:val="28"/>
        </w:rPr>
        <w:t>эффективного контракта</w:t>
      </w:r>
      <w:r>
        <w:rPr>
          <w:sz w:val="28"/>
          <w:szCs w:val="28"/>
        </w:rPr>
        <w:t>»</w:t>
      </w:r>
      <w:r w:rsidRPr="00336653">
        <w:rPr>
          <w:sz w:val="28"/>
          <w:szCs w:val="28"/>
        </w:rPr>
        <w:t xml:space="preserve"> необходимо дополнение гарантированного уровня оплаты труда системой премий в зависимости от показателей результативности и эффективности деятельности </w:t>
      </w:r>
      <w:r>
        <w:rPr>
          <w:sz w:val="28"/>
          <w:szCs w:val="28"/>
        </w:rPr>
        <w:t>муниципальных</w:t>
      </w:r>
      <w:r w:rsidRPr="00336653">
        <w:rPr>
          <w:sz w:val="28"/>
          <w:szCs w:val="28"/>
        </w:rPr>
        <w:t xml:space="preserve"> учреждений</w:t>
      </w:r>
      <w:r>
        <w:rPr>
          <w:sz w:val="28"/>
          <w:szCs w:val="28"/>
        </w:rPr>
        <w:t xml:space="preserve"> 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336653">
        <w:rPr>
          <w:sz w:val="28"/>
          <w:szCs w:val="28"/>
        </w:rPr>
        <w:t>.</w:t>
      </w:r>
    </w:p>
    <w:p w:rsidR="00B56A25" w:rsidRDefault="00B56A25" w:rsidP="00F95C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897">
        <w:rPr>
          <w:sz w:val="28"/>
          <w:szCs w:val="28"/>
          <w:lang w:eastAsia="en-US"/>
        </w:rPr>
        <w:t xml:space="preserve">Расходы бюджета </w:t>
      </w:r>
      <w:r>
        <w:rPr>
          <w:sz w:val="28"/>
          <w:szCs w:val="28"/>
          <w:lang w:eastAsia="en-US"/>
        </w:rPr>
        <w:t xml:space="preserve">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3C6897">
        <w:rPr>
          <w:sz w:val="28"/>
          <w:szCs w:val="28"/>
          <w:lang w:eastAsia="en-US"/>
        </w:rPr>
        <w:t xml:space="preserve"> на оказание (выполнение) </w:t>
      </w:r>
      <w:r>
        <w:rPr>
          <w:sz w:val="28"/>
          <w:szCs w:val="28"/>
          <w:lang w:eastAsia="en-US"/>
        </w:rPr>
        <w:t>муниципальных</w:t>
      </w:r>
      <w:r w:rsidRPr="003C6897">
        <w:rPr>
          <w:sz w:val="28"/>
          <w:szCs w:val="28"/>
          <w:lang w:eastAsia="en-US"/>
        </w:rPr>
        <w:t xml:space="preserve"> услуг (работ) должны планироваться исходя из необходимых гарантированных объемов услуг (работ) с соблюдением установленных стандартов и показателей и</w:t>
      </w:r>
      <w:r>
        <w:rPr>
          <w:sz w:val="28"/>
          <w:szCs w:val="28"/>
          <w:lang w:eastAsia="en-US"/>
        </w:rPr>
        <w:t>х качества.</w:t>
      </w:r>
    </w:p>
    <w:p w:rsidR="00B56A25" w:rsidRPr="00572EBD" w:rsidRDefault="00B56A25" w:rsidP="00F95C07">
      <w:pPr>
        <w:pStyle w:val="ConsPlusNormal"/>
        <w:ind w:firstLine="709"/>
        <w:jc w:val="both"/>
        <w:rPr>
          <w:sz w:val="28"/>
          <w:szCs w:val="28"/>
        </w:rPr>
      </w:pPr>
      <w:r w:rsidRPr="00F95C07">
        <w:rPr>
          <w:rFonts w:ascii="Times New Roman" w:hAnsi="Times New Roman" w:cs="Times New Roman"/>
          <w:sz w:val="28"/>
          <w:szCs w:val="28"/>
        </w:rPr>
        <w:t xml:space="preserve">В рамках улучшения качества и повышения эффективности оказания (выполнения)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F95C07">
        <w:rPr>
          <w:rFonts w:ascii="Times New Roman" w:hAnsi="Times New Roman" w:cs="Times New Roman"/>
          <w:sz w:val="28"/>
          <w:szCs w:val="28"/>
        </w:rPr>
        <w:t xml:space="preserve"> услуг (работ)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C07">
        <w:rPr>
          <w:rFonts w:ascii="Times New Roman" w:hAnsi="Times New Roman" w:cs="Times New Roman"/>
          <w:sz w:val="28"/>
          <w:szCs w:val="28"/>
        </w:rPr>
        <w:t>необходимо продолжить проведение мероприятий, направленных на оптимизацию бюджетной сети за счет сокращения неэффективных расходов</w:t>
      </w:r>
      <w:r w:rsidRPr="00777D28">
        <w:rPr>
          <w:rFonts w:ascii="Times New Roman" w:hAnsi="Times New Roman" w:cs="Times New Roman"/>
          <w:sz w:val="28"/>
          <w:szCs w:val="28"/>
        </w:rPr>
        <w:t xml:space="preserve">, в том числе за счет сокращения штатной численности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77D28">
        <w:rPr>
          <w:rFonts w:ascii="Times New Roman" w:hAnsi="Times New Roman" w:cs="Times New Roman"/>
          <w:sz w:val="28"/>
          <w:szCs w:val="28"/>
        </w:rPr>
        <w:t xml:space="preserve"> учреждений </w:t>
      </w:r>
      <w:r>
        <w:rPr>
          <w:rFonts w:ascii="Times New Roman" w:hAnsi="Times New Roman" w:cs="Times New Roman"/>
          <w:sz w:val="28"/>
          <w:szCs w:val="28"/>
        </w:rPr>
        <w:t xml:space="preserve">Козловского сельского поселения </w:t>
      </w:r>
      <w:r w:rsidRPr="001031DB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 w:rsidRPr="00777D28">
        <w:rPr>
          <w:rFonts w:ascii="Times New Roman" w:hAnsi="Times New Roman" w:cs="Times New Roman"/>
          <w:sz w:val="28"/>
          <w:szCs w:val="28"/>
        </w:rPr>
        <w:t xml:space="preserve"> в целом не менее чем на 10 процентов, а также</w:t>
      </w:r>
      <w:r w:rsidRPr="00F95C07">
        <w:rPr>
          <w:rFonts w:ascii="Times New Roman" w:hAnsi="Times New Roman" w:cs="Times New Roman"/>
          <w:sz w:val="28"/>
          <w:szCs w:val="28"/>
        </w:rPr>
        <w:t xml:space="preserve"> мониторинга деятельности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F95C07">
        <w:rPr>
          <w:rFonts w:ascii="Times New Roman" w:hAnsi="Times New Roman" w:cs="Times New Roman"/>
          <w:sz w:val="28"/>
          <w:szCs w:val="28"/>
        </w:rPr>
        <w:t xml:space="preserve"> учреждений </w:t>
      </w:r>
      <w:r>
        <w:rPr>
          <w:rFonts w:ascii="Times New Roman" w:hAnsi="Times New Roman" w:cs="Times New Roman"/>
          <w:sz w:val="28"/>
          <w:szCs w:val="28"/>
        </w:rPr>
        <w:t xml:space="preserve">Козловского сельского поселения </w:t>
      </w:r>
      <w:r w:rsidRPr="001031DB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 w:rsidRPr="00F95C07">
        <w:rPr>
          <w:rFonts w:ascii="Times New Roman" w:hAnsi="Times New Roman" w:cs="Times New Roman"/>
          <w:sz w:val="28"/>
          <w:szCs w:val="28"/>
        </w:rPr>
        <w:t xml:space="preserve"> с целью проверки эффективности использования ими финансовых ресурсов, выполнения установленных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F95C07">
        <w:rPr>
          <w:rFonts w:ascii="Times New Roman" w:hAnsi="Times New Roman" w:cs="Times New Roman"/>
          <w:sz w:val="28"/>
          <w:szCs w:val="28"/>
        </w:rPr>
        <w:t xml:space="preserve"> заданий, эффективности использования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95C07">
        <w:rPr>
          <w:rFonts w:ascii="Times New Roman" w:hAnsi="Times New Roman" w:cs="Times New Roman"/>
          <w:sz w:val="28"/>
          <w:szCs w:val="28"/>
        </w:rPr>
        <w:t xml:space="preserve"> имущества </w:t>
      </w:r>
      <w:r>
        <w:rPr>
          <w:rFonts w:ascii="Times New Roman" w:hAnsi="Times New Roman" w:cs="Times New Roman"/>
          <w:sz w:val="28"/>
          <w:szCs w:val="28"/>
        </w:rPr>
        <w:t xml:space="preserve">Козловского сельского поселения </w:t>
      </w:r>
      <w:r w:rsidRPr="001031DB">
        <w:rPr>
          <w:rFonts w:ascii="Times New Roman" w:hAnsi="Times New Roman" w:cs="Times New Roman"/>
          <w:sz w:val="28"/>
          <w:szCs w:val="28"/>
        </w:rPr>
        <w:t>Атяшевского муниципального района</w:t>
      </w:r>
      <w:r w:rsidRPr="00F95C07">
        <w:rPr>
          <w:rFonts w:ascii="Times New Roman" w:hAnsi="Times New Roman" w:cs="Times New Roman"/>
          <w:sz w:val="28"/>
          <w:szCs w:val="28"/>
        </w:rPr>
        <w:t>.</w:t>
      </w:r>
    </w:p>
    <w:p w:rsidR="00B56A25" w:rsidRPr="00454B02" w:rsidRDefault="00B56A25" w:rsidP="00A83F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6099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 xml:space="preserve">продолжить осуществление мероприятий, направленных на реализацию принципа адресности и нуждаемости при предоставлении мер социальной </w:t>
      </w:r>
      <w:r w:rsidRPr="00454B02">
        <w:rPr>
          <w:sz w:val="28"/>
          <w:szCs w:val="28"/>
        </w:rPr>
        <w:t>поддержки населения, в том числе путем изменения:</w:t>
      </w:r>
    </w:p>
    <w:p w:rsidR="00B56A25" w:rsidRPr="00454B02" w:rsidRDefault="00B56A25" w:rsidP="00454B02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54B02">
        <w:rPr>
          <w:sz w:val="28"/>
          <w:szCs w:val="28"/>
        </w:rPr>
        <w:t>условий и порядка назначения отдельных мер социальной поддержки в части введения критериев нуждаемости, а также дополнительных требований для отнесения к категории получателей;</w:t>
      </w:r>
    </w:p>
    <w:p w:rsidR="00B56A25" w:rsidRPr="00330F25" w:rsidRDefault="00B56A25" w:rsidP="0034478A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54B02">
        <w:rPr>
          <w:sz w:val="28"/>
          <w:szCs w:val="28"/>
        </w:rPr>
        <w:t>вида</w:t>
      </w:r>
      <w:r w:rsidRPr="00330F25">
        <w:rPr>
          <w:sz w:val="28"/>
          <w:szCs w:val="28"/>
        </w:rPr>
        <w:t>, формы предоставления или назначения отдельных мер социальной поддержки.</w:t>
      </w:r>
    </w:p>
    <w:p w:rsidR="00B56A25" w:rsidRPr="00A83F93" w:rsidRDefault="00B56A25" w:rsidP="00A83F9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83F93">
        <w:rPr>
          <w:sz w:val="28"/>
          <w:szCs w:val="28"/>
          <w:lang w:eastAsia="en-US"/>
        </w:rPr>
        <w:t>Повышению эффективности мер социальной поддержки также будет способствовать проведение инвентаризации экономической целесообразности действующих мер социальной поддержки населения.</w:t>
      </w:r>
    </w:p>
    <w:p w:rsidR="00B56A25" w:rsidRDefault="00B56A25" w:rsidP="00EC58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повышения эффективности расходов в сфере муниципального управления должна быть продолжена работа по </w:t>
      </w:r>
      <w:r w:rsidRPr="00D51D71">
        <w:rPr>
          <w:sz w:val="28"/>
          <w:szCs w:val="28"/>
        </w:rPr>
        <w:t>оптимизаци</w:t>
      </w:r>
      <w:r>
        <w:rPr>
          <w:sz w:val="28"/>
          <w:szCs w:val="28"/>
        </w:rPr>
        <w:t>и</w:t>
      </w:r>
      <w:r w:rsidRPr="00D51D71">
        <w:rPr>
          <w:sz w:val="28"/>
          <w:szCs w:val="28"/>
        </w:rPr>
        <w:t xml:space="preserve"> функций </w:t>
      </w:r>
      <w:r>
        <w:rPr>
          <w:sz w:val="28"/>
          <w:szCs w:val="28"/>
        </w:rPr>
        <w:t xml:space="preserve">и структуры органов муниципальной власти 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>
        <w:rPr>
          <w:sz w:val="28"/>
          <w:szCs w:val="28"/>
        </w:rPr>
        <w:t xml:space="preserve">, а также по исключению дублирующих функций и полномочий исполнительных органов муниципальной власти </w:t>
      </w:r>
      <w:r w:rsidRPr="001031DB">
        <w:rPr>
          <w:sz w:val="28"/>
          <w:szCs w:val="28"/>
        </w:rPr>
        <w:t>Атяшевского муниципального района</w:t>
      </w:r>
      <w:r>
        <w:rPr>
          <w:sz w:val="28"/>
          <w:szCs w:val="28"/>
        </w:rPr>
        <w:t>.</w:t>
      </w:r>
    </w:p>
    <w:p w:rsidR="00B56A25" w:rsidRPr="009E69CD" w:rsidRDefault="00B56A25" w:rsidP="009E6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69CD">
        <w:rPr>
          <w:sz w:val="28"/>
          <w:szCs w:val="28"/>
        </w:rPr>
        <w:t xml:space="preserve">Осуществление капитальных вложений </w:t>
      </w:r>
      <w:r>
        <w:rPr>
          <w:sz w:val="28"/>
          <w:szCs w:val="28"/>
        </w:rPr>
        <w:t xml:space="preserve">должно </w:t>
      </w:r>
      <w:r w:rsidRPr="009E69CD">
        <w:rPr>
          <w:sz w:val="28"/>
          <w:szCs w:val="28"/>
        </w:rPr>
        <w:t xml:space="preserve">производиться с учетом </w:t>
      </w:r>
      <w:r>
        <w:rPr>
          <w:sz w:val="28"/>
          <w:szCs w:val="28"/>
        </w:rPr>
        <w:t>приоритетного</w:t>
      </w:r>
      <w:r w:rsidRPr="009E69CD">
        <w:rPr>
          <w:sz w:val="28"/>
          <w:szCs w:val="28"/>
        </w:rPr>
        <w:t xml:space="preserve"> финансового обеспечения </w:t>
      </w:r>
      <w:r>
        <w:rPr>
          <w:sz w:val="28"/>
          <w:szCs w:val="28"/>
        </w:rPr>
        <w:t xml:space="preserve">мероприятий, связанных с завершением строительства (реконструкции) объектов с высокой степенью готовности, а также </w:t>
      </w:r>
      <w:r w:rsidRPr="009E69CD">
        <w:rPr>
          <w:sz w:val="28"/>
          <w:szCs w:val="28"/>
        </w:rPr>
        <w:t>объектов, строящихся с привлечением средств федерального бюджета.</w:t>
      </w:r>
    </w:p>
    <w:p w:rsidR="00B56A25" w:rsidRPr="00855DFB" w:rsidRDefault="00B56A25" w:rsidP="00855D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DFB">
        <w:rPr>
          <w:sz w:val="28"/>
          <w:szCs w:val="28"/>
        </w:rPr>
        <w:t>В 201</w:t>
      </w:r>
      <w:r>
        <w:rPr>
          <w:sz w:val="28"/>
          <w:szCs w:val="28"/>
        </w:rPr>
        <w:t>8</w:t>
      </w:r>
      <w:r w:rsidRPr="00855DFB">
        <w:rPr>
          <w:sz w:val="28"/>
          <w:szCs w:val="28"/>
        </w:rPr>
        <w:t xml:space="preserve"> году </w:t>
      </w:r>
      <w:r>
        <w:rPr>
          <w:sz w:val="28"/>
          <w:szCs w:val="28"/>
        </w:rPr>
        <w:t>должна быть продолжена</w:t>
      </w:r>
      <w:r w:rsidRPr="00855DFB">
        <w:rPr>
          <w:sz w:val="28"/>
          <w:szCs w:val="28"/>
        </w:rPr>
        <w:t xml:space="preserve"> работа по совершенствованию системы планирования закупок для </w:t>
      </w:r>
      <w:r>
        <w:rPr>
          <w:sz w:val="28"/>
          <w:szCs w:val="28"/>
        </w:rPr>
        <w:t>муниципальных</w:t>
      </w:r>
      <w:r w:rsidRPr="00855DFB">
        <w:rPr>
          <w:sz w:val="28"/>
          <w:szCs w:val="28"/>
        </w:rPr>
        <w:t xml:space="preserve"> нужд</w:t>
      </w:r>
      <w:r>
        <w:rPr>
          <w:sz w:val="28"/>
          <w:szCs w:val="28"/>
        </w:rPr>
        <w:t xml:space="preserve"> Козловского сельского поселения </w:t>
      </w:r>
      <w:r w:rsidRPr="001031DB">
        <w:rPr>
          <w:sz w:val="28"/>
          <w:szCs w:val="28"/>
        </w:rPr>
        <w:t>Атяшевского муниципального района</w:t>
      </w:r>
      <w:r w:rsidRPr="00855DFB">
        <w:rPr>
          <w:sz w:val="28"/>
          <w:szCs w:val="28"/>
        </w:rPr>
        <w:t>, в основу которой</w:t>
      </w:r>
      <w:r>
        <w:rPr>
          <w:sz w:val="28"/>
          <w:szCs w:val="28"/>
        </w:rPr>
        <w:t xml:space="preserve"> должен быть</w:t>
      </w:r>
      <w:r w:rsidRPr="00855DFB">
        <w:rPr>
          <w:sz w:val="28"/>
          <w:szCs w:val="28"/>
        </w:rPr>
        <w:t xml:space="preserve"> положен принцип неразрывной связи с бюджетным процессом. Также </w:t>
      </w:r>
      <w:r>
        <w:rPr>
          <w:sz w:val="28"/>
          <w:szCs w:val="28"/>
        </w:rPr>
        <w:t>необходимо продолжить</w:t>
      </w:r>
      <w:r w:rsidRPr="00855DFB">
        <w:rPr>
          <w:sz w:val="28"/>
          <w:szCs w:val="28"/>
        </w:rPr>
        <w:t xml:space="preserve"> мониторинг планируемых закупок в части определения начальной (максимальной) цены контрактов, а также состоявшихся закупок с целью учета экономии по результатам проведения конкурсных процедур и ее дальнейшего направления на финансирование первоочередных и социально значимых обязательств.</w:t>
      </w:r>
    </w:p>
    <w:p w:rsidR="00B56A25" w:rsidRPr="00FB1855" w:rsidRDefault="00B56A25" w:rsidP="00855DFB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sectPr w:rsidR="00B56A25" w:rsidRPr="00FB1855" w:rsidSect="00AC0E36">
      <w:headerReference w:type="even" r:id="rId7"/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A25" w:rsidRDefault="00B56A25">
      <w:r>
        <w:separator/>
      </w:r>
    </w:p>
  </w:endnote>
  <w:endnote w:type="continuationSeparator" w:id="0">
    <w:p w:rsidR="00B56A25" w:rsidRDefault="00B56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A25" w:rsidRDefault="00B56A25">
      <w:r>
        <w:separator/>
      </w:r>
    </w:p>
  </w:footnote>
  <w:footnote w:type="continuationSeparator" w:id="0">
    <w:p w:rsidR="00B56A25" w:rsidRDefault="00B56A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A25" w:rsidRDefault="00B56A25" w:rsidP="00366DB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6A25" w:rsidRDefault="00B56A25" w:rsidP="00AC0E36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A25" w:rsidRDefault="00B56A25" w:rsidP="00366DB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56A25" w:rsidRDefault="00B56A25" w:rsidP="00AC0E36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3AE"/>
    <w:multiLevelType w:val="hybridMultilevel"/>
    <w:tmpl w:val="8AB00C02"/>
    <w:lvl w:ilvl="0" w:tplc="5DA4CDD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7557EBE"/>
    <w:multiLevelType w:val="hybridMultilevel"/>
    <w:tmpl w:val="470E74E0"/>
    <w:lvl w:ilvl="0" w:tplc="3AB80F3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09DF651C"/>
    <w:multiLevelType w:val="hybridMultilevel"/>
    <w:tmpl w:val="8AC8A18A"/>
    <w:lvl w:ilvl="0" w:tplc="55C0197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BEA1A26"/>
    <w:multiLevelType w:val="hybridMultilevel"/>
    <w:tmpl w:val="99B8A3D4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DC300A5"/>
    <w:multiLevelType w:val="hybridMultilevel"/>
    <w:tmpl w:val="C03EB998"/>
    <w:lvl w:ilvl="0" w:tplc="A96AF9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380A2D"/>
    <w:multiLevelType w:val="hybridMultilevel"/>
    <w:tmpl w:val="1E7E1614"/>
    <w:lvl w:ilvl="0" w:tplc="B5842B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5032D8A"/>
    <w:multiLevelType w:val="hybridMultilevel"/>
    <w:tmpl w:val="7ACC89E2"/>
    <w:lvl w:ilvl="0" w:tplc="1A0473A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73A"/>
    <w:rsid w:val="00000A6B"/>
    <w:rsid w:val="00001C39"/>
    <w:rsid w:val="000020F1"/>
    <w:rsid w:val="000060C7"/>
    <w:rsid w:val="0000792E"/>
    <w:rsid w:val="00010A53"/>
    <w:rsid w:val="0001129B"/>
    <w:rsid w:val="000113A7"/>
    <w:rsid w:val="00012BBB"/>
    <w:rsid w:val="00013AAA"/>
    <w:rsid w:val="00015466"/>
    <w:rsid w:val="00015761"/>
    <w:rsid w:val="0001798F"/>
    <w:rsid w:val="00020641"/>
    <w:rsid w:val="00021568"/>
    <w:rsid w:val="00022C90"/>
    <w:rsid w:val="00022E0A"/>
    <w:rsid w:val="00026222"/>
    <w:rsid w:val="00031F9E"/>
    <w:rsid w:val="0003245F"/>
    <w:rsid w:val="0003280D"/>
    <w:rsid w:val="00036F03"/>
    <w:rsid w:val="000411D3"/>
    <w:rsid w:val="000421C0"/>
    <w:rsid w:val="00043C81"/>
    <w:rsid w:val="00045E4C"/>
    <w:rsid w:val="00046E02"/>
    <w:rsid w:val="00050508"/>
    <w:rsid w:val="00053FF1"/>
    <w:rsid w:val="00056738"/>
    <w:rsid w:val="00062C04"/>
    <w:rsid w:val="000648CF"/>
    <w:rsid w:val="00065F10"/>
    <w:rsid w:val="00076140"/>
    <w:rsid w:val="00076334"/>
    <w:rsid w:val="000802D9"/>
    <w:rsid w:val="00096C5A"/>
    <w:rsid w:val="000973CB"/>
    <w:rsid w:val="000A0065"/>
    <w:rsid w:val="000A4D4E"/>
    <w:rsid w:val="000A7B3F"/>
    <w:rsid w:val="000B0C51"/>
    <w:rsid w:val="000B3F98"/>
    <w:rsid w:val="000B6871"/>
    <w:rsid w:val="000C0530"/>
    <w:rsid w:val="000C093E"/>
    <w:rsid w:val="000C74BF"/>
    <w:rsid w:val="000D2B58"/>
    <w:rsid w:val="000D2DDA"/>
    <w:rsid w:val="000D3967"/>
    <w:rsid w:val="000D5A2A"/>
    <w:rsid w:val="000E008B"/>
    <w:rsid w:val="000E2BC7"/>
    <w:rsid w:val="000E6589"/>
    <w:rsid w:val="000E7264"/>
    <w:rsid w:val="000F02BC"/>
    <w:rsid w:val="000F141A"/>
    <w:rsid w:val="000F160E"/>
    <w:rsid w:val="000F6107"/>
    <w:rsid w:val="000F7461"/>
    <w:rsid w:val="001009C1"/>
    <w:rsid w:val="00101633"/>
    <w:rsid w:val="001031DB"/>
    <w:rsid w:val="00103D81"/>
    <w:rsid w:val="00110377"/>
    <w:rsid w:val="00115DB3"/>
    <w:rsid w:val="00120735"/>
    <w:rsid w:val="001215FC"/>
    <w:rsid w:val="001217F1"/>
    <w:rsid w:val="00132324"/>
    <w:rsid w:val="00136201"/>
    <w:rsid w:val="00141820"/>
    <w:rsid w:val="00144904"/>
    <w:rsid w:val="00160142"/>
    <w:rsid w:val="00162596"/>
    <w:rsid w:val="0016363A"/>
    <w:rsid w:val="00166A31"/>
    <w:rsid w:val="001842D1"/>
    <w:rsid w:val="001848FB"/>
    <w:rsid w:val="00185242"/>
    <w:rsid w:val="00185A75"/>
    <w:rsid w:val="00191554"/>
    <w:rsid w:val="0019529C"/>
    <w:rsid w:val="001A046E"/>
    <w:rsid w:val="001A51F6"/>
    <w:rsid w:val="001B2CB1"/>
    <w:rsid w:val="001B39F1"/>
    <w:rsid w:val="001B402B"/>
    <w:rsid w:val="001B5A48"/>
    <w:rsid w:val="001C415B"/>
    <w:rsid w:val="001C4B92"/>
    <w:rsid w:val="001C64E0"/>
    <w:rsid w:val="001C725A"/>
    <w:rsid w:val="001C7B5E"/>
    <w:rsid w:val="001D0886"/>
    <w:rsid w:val="001D0F46"/>
    <w:rsid w:val="001D1A8F"/>
    <w:rsid w:val="001D4776"/>
    <w:rsid w:val="001E0336"/>
    <w:rsid w:val="001E2366"/>
    <w:rsid w:val="001E27C8"/>
    <w:rsid w:val="001E493A"/>
    <w:rsid w:val="001E4E7D"/>
    <w:rsid w:val="001E71F4"/>
    <w:rsid w:val="001F1FBA"/>
    <w:rsid w:val="001F3F4A"/>
    <w:rsid w:val="00202C7B"/>
    <w:rsid w:val="00211B3E"/>
    <w:rsid w:val="00212BED"/>
    <w:rsid w:val="00213793"/>
    <w:rsid w:val="00217360"/>
    <w:rsid w:val="00220329"/>
    <w:rsid w:val="002245FB"/>
    <w:rsid w:val="002256F1"/>
    <w:rsid w:val="00230C6C"/>
    <w:rsid w:val="002333D7"/>
    <w:rsid w:val="0024041F"/>
    <w:rsid w:val="00240655"/>
    <w:rsid w:val="00242FD8"/>
    <w:rsid w:val="00244115"/>
    <w:rsid w:val="0024650E"/>
    <w:rsid w:val="0025300F"/>
    <w:rsid w:val="00254F7C"/>
    <w:rsid w:val="00255FFD"/>
    <w:rsid w:val="00260F91"/>
    <w:rsid w:val="00265E69"/>
    <w:rsid w:val="00274CEC"/>
    <w:rsid w:val="0027628F"/>
    <w:rsid w:val="002768D5"/>
    <w:rsid w:val="002777E1"/>
    <w:rsid w:val="002814DC"/>
    <w:rsid w:val="00286046"/>
    <w:rsid w:val="002907AA"/>
    <w:rsid w:val="00292125"/>
    <w:rsid w:val="00293E53"/>
    <w:rsid w:val="002954EA"/>
    <w:rsid w:val="00296D82"/>
    <w:rsid w:val="002A2699"/>
    <w:rsid w:val="002A4F25"/>
    <w:rsid w:val="002B3BB7"/>
    <w:rsid w:val="002B432E"/>
    <w:rsid w:val="002B5343"/>
    <w:rsid w:val="002B5DA2"/>
    <w:rsid w:val="002C0710"/>
    <w:rsid w:val="002C1028"/>
    <w:rsid w:val="002C6D5E"/>
    <w:rsid w:val="002D4BA8"/>
    <w:rsid w:val="002D6EDD"/>
    <w:rsid w:val="002F22AA"/>
    <w:rsid w:val="002F282F"/>
    <w:rsid w:val="002F38E5"/>
    <w:rsid w:val="002F4600"/>
    <w:rsid w:val="002F7343"/>
    <w:rsid w:val="00302D06"/>
    <w:rsid w:val="00304C44"/>
    <w:rsid w:val="0030691D"/>
    <w:rsid w:val="003107A1"/>
    <w:rsid w:val="00313A3E"/>
    <w:rsid w:val="00314E18"/>
    <w:rsid w:val="00315754"/>
    <w:rsid w:val="00315D65"/>
    <w:rsid w:val="00320E6B"/>
    <w:rsid w:val="00324C00"/>
    <w:rsid w:val="00326C91"/>
    <w:rsid w:val="00330F25"/>
    <w:rsid w:val="00336653"/>
    <w:rsid w:val="00336C51"/>
    <w:rsid w:val="0034478A"/>
    <w:rsid w:val="0034768C"/>
    <w:rsid w:val="0035096D"/>
    <w:rsid w:val="00353D7C"/>
    <w:rsid w:val="00360847"/>
    <w:rsid w:val="00360E6B"/>
    <w:rsid w:val="00366DBF"/>
    <w:rsid w:val="00367BA8"/>
    <w:rsid w:val="00371045"/>
    <w:rsid w:val="003717E9"/>
    <w:rsid w:val="00375051"/>
    <w:rsid w:val="00376FFD"/>
    <w:rsid w:val="00377829"/>
    <w:rsid w:val="0038469A"/>
    <w:rsid w:val="00384BF4"/>
    <w:rsid w:val="00385F04"/>
    <w:rsid w:val="00395112"/>
    <w:rsid w:val="003A3E53"/>
    <w:rsid w:val="003A7DCA"/>
    <w:rsid w:val="003B126E"/>
    <w:rsid w:val="003C0C55"/>
    <w:rsid w:val="003C19C7"/>
    <w:rsid w:val="003C5AAC"/>
    <w:rsid w:val="003C6897"/>
    <w:rsid w:val="003D4AFD"/>
    <w:rsid w:val="003D5AFB"/>
    <w:rsid w:val="003D5E92"/>
    <w:rsid w:val="003E089E"/>
    <w:rsid w:val="003E36E7"/>
    <w:rsid w:val="003E7C66"/>
    <w:rsid w:val="003F15BC"/>
    <w:rsid w:val="003F2305"/>
    <w:rsid w:val="00405CEE"/>
    <w:rsid w:val="00410117"/>
    <w:rsid w:val="004157B1"/>
    <w:rsid w:val="004166AD"/>
    <w:rsid w:val="00416B2B"/>
    <w:rsid w:val="00417946"/>
    <w:rsid w:val="00417A42"/>
    <w:rsid w:val="00420E91"/>
    <w:rsid w:val="00424497"/>
    <w:rsid w:val="0042581D"/>
    <w:rsid w:val="00430B41"/>
    <w:rsid w:val="0043268B"/>
    <w:rsid w:val="00435467"/>
    <w:rsid w:val="00441EC2"/>
    <w:rsid w:val="00442C20"/>
    <w:rsid w:val="00442D70"/>
    <w:rsid w:val="004473AA"/>
    <w:rsid w:val="004500BE"/>
    <w:rsid w:val="00454B02"/>
    <w:rsid w:val="0045681E"/>
    <w:rsid w:val="0046179A"/>
    <w:rsid w:val="004626AD"/>
    <w:rsid w:val="004626BF"/>
    <w:rsid w:val="00474A22"/>
    <w:rsid w:val="00475198"/>
    <w:rsid w:val="0047566A"/>
    <w:rsid w:val="00477F11"/>
    <w:rsid w:val="00494111"/>
    <w:rsid w:val="00496A56"/>
    <w:rsid w:val="00497CC3"/>
    <w:rsid w:val="00497EE2"/>
    <w:rsid w:val="004A09DB"/>
    <w:rsid w:val="004A35EF"/>
    <w:rsid w:val="004A672C"/>
    <w:rsid w:val="004A7051"/>
    <w:rsid w:val="004B4A95"/>
    <w:rsid w:val="004B5143"/>
    <w:rsid w:val="004B57F1"/>
    <w:rsid w:val="004C5008"/>
    <w:rsid w:val="004C500C"/>
    <w:rsid w:val="004C6638"/>
    <w:rsid w:val="004C7335"/>
    <w:rsid w:val="004D3F0D"/>
    <w:rsid w:val="004D5988"/>
    <w:rsid w:val="004F1748"/>
    <w:rsid w:val="004F59B5"/>
    <w:rsid w:val="004F6107"/>
    <w:rsid w:val="00501390"/>
    <w:rsid w:val="00501871"/>
    <w:rsid w:val="005106FC"/>
    <w:rsid w:val="00521B25"/>
    <w:rsid w:val="00524868"/>
    <w:rsid w:val="005258DF"/>
    <w:rsid w:val="005259D9"/>
    <w:rsid w:val="00525B20"/>
    <w:rsid w:val="00532D33"/>
    <w:rsid w:val="00535EBF"/>
    <w:rsid w:val="00545787"/>
    <w:rsid w:val="00545B50"/>
    <w:rsid w:val="005513E6"/>
    <w:rsid w:val="00551479"/>
    <w:rsid w:val="00555AA6"/>
    <w:rsid w:val="00560449"/>
    <w:rsid w:val="005605D9"/>
    <w:rsid w:val="0056544D"/>
    <w:rsid w:val="00567084"/>
    <w:rsid w:val="005671D8"/>
    <w:rsid w:val="00572EBD"/>
    <w:rsid w:val="005833AE"/>
    <w:rsid w:val="00592016"/>
    <w:rsid w:val="005A40BC"/>
    <w:rsid w:val="005B4CAE"/>
    <w:rsid w:val="005B5FA8"/>
    <w:rsid w:val="005C0537"/>
    <w:rsid w:val="005C4BE6"/>
    <w:rsid w:val="005C7819"/>
    <w:rsid w:val="005D0899"/>
    <w:rsid w:val="005D606A"/>
    <w:rsid w:val="005E1520"/>
    <w:rsid w:val="005E22D3"/>
    <w:rsid w:val="005E2632"/>
    <w:rsid w:val="005E4E55"/>
    <w:rsid w:val="005F087C"/>
    <w:rsid w:val="005F1267"/>
    <w:rsid w:val="005F4E10"/>
    <w:rsid w:val="005F6BE5"/>
    <w:rsid w:val="005F7D2D"/>
    <w:rsid w:val="00601D11"/>
    <w:rsid w:val="00605403"/>
    <w:rsid w:val="0061039A"/>
    <w:rsid w:val="006113D3"/>
    <w:rsid w:val="006121FD"/>
    <w:rsid w:val="006145EF"/>
    <w:rsid w:val="0062394C"/>
    <w:rsid w:val="00630480"/>
    <w:rsid w:val="00632A35"/>
    <w:rsid w:val="00635967"/>
    <w:rsid w:val="006407A2"/>
    <w:rsid w:val="00641396"/>
    <w:rsid w:val="006414A9"/>
    <w:rsid w:val="00650280"/>
    <w:rsid w:val="00650D6A"/>
    <w:rsid w:val="00654064"/>
    <w:rsid w:val="00663431"/>
    <w:rsid w:val="00665F22"/>
    <w:rsid w:val="006710A8"/>
    <w:rsid w:val="00676BF1"/>
    <w:rsid w:val="00677789"/>
    <w:rsid w:val="0067784A"/>
    <w:rsid w:val="00677917"/>
    <w:rsid w:val="00685760"/>
    <w:rsid w:val="0068581C"/>
    <w:rsid w:val="0068673A"/>
    <w:rsid w:val="00690FD7"/>
    <w:rsid w:val="00693E55"/>
    <w:rsid w:val="00694952"/>
    <w:rsid w:val="00695C38"/>
    <w:rsid w:val="0069621E"/>
    <w:rsid w:val="00696DC1"/>
    <w:rsid w:val="006A1433"/>
    <w:rsid w:val="006A1DD6"/>
    <w:rsid w:val="006A598A"/>
    <w:rsid w:val="006A706F"/>
    <w:rsid w:val="006B03BD"/>
    <w:rsid w:val="006B27FA"/>
    <w:rsid w:val="006B3AE2"/>
    <w:rsid w:val="006B4E1D"/>
    <w:rsid w:val="006B6438"/>
    <w:rsid w:val="006B73A5"/>
    <w:rsid w:val="006B7C5B"/>
    <w:rsid w:val="006C245C"/>
    <w:rsid w:val="006C56F2"/>
    <w:rsid w:val="006C5A5C"/>
    <w:rsid w:val="006D0DD0"/>
    <w:rsid w:val="006D10CE"/>
    <w:rsid w:val="006D27FC"/>
    <w:rsid w:val="006D4215"/>
    <w:rsid w:val="006D43FF"/>
    <w:rsid w:val="006E0F8D"/>
    <w:rsid w:val="006E51DC"/>
    <w:rsid w:val="006E5794"/>
    <w:rsid w:val="006F0ED2"/>
    <w:rsid w:val="006F4784"/>
    <w:rsid w:val="006F708D"/>
    <w:rsid w:val="00703900"/>
    <w:rsid w:val="00707821"/>
    <w:rsid w:val="00707E61"/>
    <w:rsid w:val="00712880"/>
    <w:rsid w:val="007159D7"/>
    <w:rsid w:val="00717ACB"/>
    <w:rsid w:val="00721612"/>
    <w:rsid w:val="007250C1"/>
    <w:rsid w:val="0073189E"/>
    <w:rsid w:val="00732DB5"/>
    <w:rsid w:val="00734C9E"/>
    <w:rsid w:val="00735AEC"/>
    <w:rsid w:val="007460F9"/>
    <w:rsid w:val="00751C26"/>
    <w:rsid w:val="0075710F"/>
    <w:rsid w:val="00763825"/>
    <w:rsid w:val="0076638C"/>
    <w:rsid w:val="0076694B"/>
    <w:rsid w:val="00767A2C"/>
    <w:rsid w:val="00770897"/>
    <w:rsid w:val="00771123"/>
    <w:rsid w:val="0077136F"/>
    <w:rsid w:val="007751A9"/>
    <w:rsid w:val="00776BB5"/>
    <w:rsid w:val="00777D28"/>
    <w:rsid w:val="007819E3"/>
    <w:rsid w:val="007963A0"/>
    <w:rsid w:val="007A22EF"/>
    <w:rsid w:val="007B24DF"/>
    <w:rsid w:val="007B575D"/>
    <w:rsid w:val="007B5EDC"/>
    <w:rsid w:val="007B6723"/>
    <w:rsid w:val="007C1CE3"/>
    <w:rsid w:val="007C4355"/>
    <w:rsid w:val="007C47BF"/>
    <w:rsid w:val="007C4E99"/>
    <w:rsid w:val="007C6965"/>
    <w:rsid w:val="007D4090"/>
    <w:rsid w:val="007E06CD"/>
    <w:rsid w:val="007E2ED3"/>
    <w:rsid w:val="007E466B"/>
    <w:rsid w:val="007E5188"/>
    <w:rsid w:val="007E5FA1"/>
    <w:rsid w:val="007F13EA"/>
    <w:rsid w:val="007F36CF"/>
    <w:rsid w:val="007F6E30"/>
    <w:rsid w:val="00800D5C"/>
    <w:rsid w:val="00805939"/>
    <w:rsid w:val="00810C11"/>
    <w:rsid w:val="008149B2"/>
    <w:rsid w:val="00814C44"/>
    <w:rsid w:val="00822CB4"/>
    <w:rsid w:val="008248F5"/>
    <w:rsid w:val="00830D97"/>
    <w:rsid w:val="00835F19"/>
    <w:rsid w:val="00842163"/>
    <w:rsid w:val="00842971"/>
    <w:rsid w:val="00845514"/>
    <w:rsid w:val="008456C1"/>
    <w:rsid w:val="008470A9"/>
    <w:rsid w:val="00855DFB"/>
    <w:rsid w:val="00855E71"/>
    <w:rsid w:val="00862615"/>
    <w:rsid w:val="00866F56"/>
    <w:rsid w:val="008677EC"/>
    <w:rsid w:val="00867B61"/>
    <w:rsid w:val="008710CF"/>
    <w:rsid w:val="00871AE1"/>
    <w:rsid w:val="00872BC8"/>
    <w:rsid w:val="00875304"/>
    <w:rsid w:val="0087616E"/>
    <w:rsid w:val="00876EB4"/>
    <w:rsid w:val="0088337A"/>
    <w:rsid w:val="0088415F"/>
    <w:rsid w:val="008857C7"/>
    <w:rsid w:val="00886742"/>
    <w:rsid w:val="00886B1D"/>
    <w:rsid w:val="008874B0"/>
    <w:rsid w:val="0088775D"/>
    <w:rsid w:val="00891DFF"/>
    <w:rsid w:val="00893BE5"/>
    <w:rsid w:val="008979B0"/>
    <w:rsid w:val="008A2908"/>
    <w:rsid w:val="008B165F"/>
    <w:rsid w:val="008B55A9"/>
    <w:rsid w:val="008C6099"/>
    <w:rsid w:val="008D120E"/>
    <w:rsid w:val="008D216F"/>
    <w:rsid w:val="008D2E97"/>
    <w:rsid w:val="008D30CE"/>
    <w:rsid w:val="008E31B0"/>
    <w:rsid w:val="008F5AB6"/>
    <w:rsid w:val="00901637"/>
    <w:rsid w:val="00901898"/>
    <w:rsid w:val="009073D3"/>
    <w:rsid w:val="00907B83"/>
    <w:rsid w:val="0091193C"/>
    <w:rsid w:val="00926DA8"/>
    <w:rsid w:val="009341EA"/>
    <w:rsid w:val="00934912"/>
    <w:rsid w:val="0094077A"/>
    <w:rsid w:val="00941E8F"/>
    <w:rsid w:val="009477B6"/>
    <w:rsid w:val="00952871"/>
    <w:rsid w:val="00954160"/>
    <w:rsid w:val="00954D41"/>
    <w:rsid w:val="00957494"/>
    <w:rsid w:val="009607AA"/>
    <w:rsid w:val="0096316F"/>
    <w:rsid w:val="00963CF0"/>
    <w:rsid w:val="00965C3E"/>
    <w:rsid w:val="0096693C"/>
    <w:rsid w:val="0096742D"/>
    <w:rsid w:val="009703A2"/>
    <w:rsid w:val="00970C95"/>
    <w:rsid w:val="0097194F"/>
    <w:rsid w:val="009720EF"/>
    <w:rsid w:val="00972D7C"/>
    <w:rsid w:val="009808DF"/>
    <w:rsid w:val="0098130E"/>
    <w:rsid w:val="009815B0"/>
    <w:rsid w:val="0098335D"/>
    <w:rsid w:val="00983593"/>
    <w:rsid w:val="00983EFD"/>
    <w:rsid w:val="009916A1"/>
    <w:rsid w:val="009959F4"/>
    <w:rsid w:val="009968D5"/>
    <w:rsid w:val="00996FCD"/>
    <w:rsid w:val="009A0D32"/>
    <w:rsid w:val="009B1F5C"/>
    <w:rsid w:val="009B289B"/>
    <w:rsid w:val="009B4414"/>
    <w:rsid w:val="009C5F2D"/>
    <w:rsid w:val="009C646D"/>
    <w:rsid w:val="009C65E6"/>
    <w:rsid w:val="009D0A1D"/>
    <w:rsid w:val="009D2B87"/>
    <w:rsid w:val="009D386A"/>
    <w:rsid w:val="009D7F87"/>
    <w:rsid w:val="009E1D6D"/>
    <w:rsid w:val="009E69CD"/>
    <w:rsid w:val="009E6D4B"/>
    <w:rsid w:val="009F10E6"/>
    <w:rsid w:val="009F196F"/>
    <w:rsid w:val="009F2314"/>
    <w:rsid w:val="009F50ED"/>
    <w:rsid w:val="009F6520"/>
    <w:rsid w:val="009F67E7"/>
    <w:rsid w:val="00A01126"/>
    <w:rsid w:val="00A02982"/>
    <w:rsid w:val="00A02A82"/>
    <w:rsid w:val="00A05E80"/>
    <w:rsid w:val="00A07BD0"/>
    <w:rsid w:val="00A1060F"/>
    <w:rsid w:val="00A126A7"/>
    <w:rsid w:val="00A13235"/>
    <w:rsid w:val="00A16841"/>
    <w:rsid w:val="00A20083"/>
    <w:rsid w:val="00A25C91"/>
    <w:rsid w:val="00A31188"/>
    <w:rsid w:val="00A31F7F"/>
    <w:rsid w:val="00A32D7F"/>
    <w:rsid w:val="00A36763"/>
    <w:rsid w:val="00A41517"/>
    <w:rsid w:val="00A52979"/>
    <w:rsid w:val="00A52CD1"/>
    <w:rsid w:val="00A54929"/>
    <w:rsid w:val="00A559D9"/>
    <w:rsid w:val="00A70D3B"/>
    <w:rsid w:val="00A72823"/>
    <w:rsid w:val="00A72C76"/>
    <w:rsid w:val="00A76F21"/>
    <w:rsid w:val="00A82693"/>
    <w:rsid w:val="00A832B8"/>
    <w:rsid w:val="00A83F93"/>
    <w:rsid w:val="00A930E2"/>
    <w:rsid w:val="00A94BFA"/>
    <w:rsid w:val="00A94E01"/>
    <w:rsid w:val="00AA21F1"/>
    <w:rsid w:val="00AA3324"/>
    <w:rsid w:val="00AB4E61"/>
    <w:rsid w:val="00AB6FE4"/>
    <w:rsid w:val="00AB7097"/>
    <w:rsid w:val="00AC0E36"/>
    <w:rsid w:val="00AC1551"/>
    <w:rsid w:val="00AC22B0"/>
    <w:rsid w:val="00AC39F0"/>
    <w:rsid w:val="00AC45B0"/>
    <w:rsid w:val="00AD40C1"/>
    <w:rsid w:val="00AD4995"/>
    <w:rsid w:val="00AD4F6C"/>
    <w:rsid w:val="00AD4FB6"/>
    <w:rsid w:val="00AD787A"/>
    <w:rsid w:val="00AD7E31"/>
    <w:rsid w:val="00AE135B"/>
    <w:rsid w:val="00AE2F1E"/>
    <w:rsid w:val="00AE3F60"/>
    <w:rsid w:val="00AE54BF"/>
    <w:rsid w:val="00AE6365"/>
    <w:rsid w:val="00AF0ECD"/>
    <w:rsid w:val="00AF1826"/>
    <w:rsid w:val="00AF216A"/>
    <w:rsid w:val="00B03ED6"/>
    <w:rsid w:val="00B05E0D"/>
    <w:rsid w:val="00B11223"/>
    <w:rsid w:val="00B11573"/>
    <w:rsid w:val="00B145C1"/>
    <w:rsid w:val="00B152E7"/>
    <w:rsid w:val="00B15478"/>
    <w:rsid w:val="00B15EA0"/>
    <w:rsid w:val="00B16468"/>
    <w:rsid w:val="00B166E0"/>
    <w:rsid w:val="00B34EAD"/>
    <w:rsid w:val="00B35826"/>
    <w:rsid w:val="00B40922"/>
    <w:rsid w:val="00B47372"/>
    <w:rsid w:val="00B56A25"/>
    <w:rsid w:val="00B56E68"/>
    <w:rsid w:val="00B610FF"/>
    <w:rsid w:val="00B72D2D"/>
    <w:rsid w:val="00B732C7"/>
    <w:rsid w:val="00B77E65"/>
    <w:rsid w:val="00B82350"/>
    <w:rsid w:val="00B86A68"/>
    <w:rsid w:val="00B87727"/>
    <w:rsid w:val="00B91B84"/>
    <w:rsid w:val="00B96833"/>
    <w:rsid w:val="00BA4440"/>
    <w:rsid w:val="00BB25F1"/>
    <w:rsid w:val="00BC1B9A"/>
    <w:rsid w:val="00BD7A33"/>
    <w:rsid w:val="00BE0E84"/>
    <w:rsid w:val="00BE3753"/>
    <w:rsid w:val="00BE52FA"/>
    <w:rsid w:val="00BF0A76"/>
    <w:rsid w:val="00BF3FA8"/>
    <w:rsid w:val="00BF5369"/>
    <w:rsid w:val="00C00BFB"/>
    <w:rsid w:val="00C01C0A"/>
    <w:rsid w:val="00C03AE4"/>
    <w:rsid w:val="00C04E03"/>
    <w:rsid w:val="00C16D27"/>
    <w:rsid w:val="00C171CB"/>
    <w:rsid w:val="00C210CB"/>
    <w:rsid w:val="00C219A8"/>
    <w:rsid w:val="00C226FF"/>
    <w:rsid w:val="00C255E9"/>
    <w:rsid w:val="00C332EB"/>
    <w:rsid w:val="00C34CC5"/>
    <w:rsid w:val="00C41278"/>
    <w:rsid w:val="00C4292E"/>
    <w:rsid w:val="00C43C7E"/>
    <w:rsid w:val="00C44622"/>
    <w:rsid w:val="00C45591"/>
    <w:rsid w:val="00C52126"/>
    <w:rsid w:val="00C55C0B"/>
    <w:rsid w:val="00C638BB"/>
    <w:rsid w:val="00C66C9B"/>
    <w:rsid w:val="00C73017"/>
    <w:rsid w:val="00C735E0"/>
    <w:rsid w:val="00C77138"/>
    <w:rsid w:val="00C82EBD"/>
    <w:rsid w:val="00C83608"/>
    <w:rsid w:val="00C91B90"/>
    <w:rsid w:val="00C95626"/>
    <w:rsid w:val="00C97524"/>
    <w:rsid w:val="00CA0749"/>
    <w:rsid w:val="00CA1AFF"/>
    <w:rsid w:val="00CB0004"/>
    <w:rsid w:val="00CB0DFF"/>
    <w:rsid w:val="00CB34B5"/>
    <w:rsid w:val="00CB517A"/>
    <w:rsid w:val="00CC2807"/>
    <w:rsid w:val="00CC3176"/>
    <w:rsid w:val="00CC70AB"/>
    <w:rsid w:val="00CD29A6"/>
    <w:rsid w:val="00CD3D4A"/>
    <w:rsid w:val="00CD3E32"/>
    <w:rsid w:val="00CD6A7D"/>
    <w:rsid w:val="00CE35AC"/>
    <w:rsid w:val="00CE5421"/>
    <w:rsid w:val="00CE5F52"/>
    <w:rsid w:val="00CE7B17"/>
    <w:rsid w:val="00CF038D"/>
    <w:rsid w:val="00CF40F8"/>
    <w:rsid w:val="00CF5170"/>
    <w:rsid w:val="00D05AEE"/>
    <w:rsid w:val="00D07A20"/>
    <w:rsid w:val="00D143FC"/>
    <w:rsid w:val="00D21355"/>
    <w:rsid w:val="00D2157F"/>
    <w:rsid w:val="00D23E9D"/>
    <w:rsid w:val="00D24FED"/>
    <w:rsid w:val="00D25E21"/>
    <w:rsid w:val="00D32395"/>
    <w:rsid w:val="00D35474"/>
    <w:rsid w:val="00D378B1"/>
    <w:rsid w:val="00D37D10"/>
    <w:rsid w:val="00D44FFB"/>
    <w:rsid w:val="00D50507"/>
    <w:rsid w:val="00D51D71"/>
    <w:rsid w:val="00D55AE1"/>
    <w:rsid w:val="00D56DA8"/>
    <w:rsid w:val="00D631AE"/>
    <w:rsid w:val="00D6324A"/>
    <w:rsid w:val="00D700C7"/>
    <w:rsid w:val="00D70BAC"/>
    <w:rsid w:val="00D715E4"/>
    <w:rsid w:val="00D71E13"/>
    <w:rsid w:val="00D74F2C"/>
    <w:rsid w:val="00D755F1"/>
    <w:rsid w:val="00D80B5D"/>
    <w:rsid w:val="00D879D9"/>
    <w:rsid w:val="00D92EA7"/>
    <w:rsid w:val="00D944EE"/>
    <w:rsid w:val="00DA1E69"/>
    <w:rsid w:val="00DA7453"/>
    <w:rsid w:val="00DB09E9"/>
    <w:rsid w:val="00DB324E"/>
    <w:rsid w:val="00DB37B5"/>
    <w:rsid w:val="00DB37F2"/>
    <w:rsid w:val="00DC6BEE"/>
    <w:rsid w:val="00DC7602"/>
    <w:rsid w:val="00DD00A4"/>
    <w:rsid w:val="00DD2398"/>
    <w:rsid w:val="00DD36EE"/>
    <w:rsid w:val="00DD3DD0"/>
    <w:rsid w:val="00DD624E"/>
    <w:rsid w:val="00DD7554"/>
    <w:rsid w:val="00DE2CA4"/>
    <w:rsid w:val="00DE5F28"/>
    <w:rsid w:val="00DF6AF1"/>
    <w:rsid w:val="00DF6E5E"/>
    <w:rsid w:val="00DF735E"/>
    <w:rsid w:val="00E00FE9"/>
    <w:rsid w:val="00E018CD"/>
    <w:rsid w:val="00E02E9A"/>
    <w:rsid w:val="00E02ECC"/>
    <w:rsid w:val="00E05A36"/>
    <w:rsid w:val="00E07606"/>
    <w:rsid w:val="00E10A83"/>
    <w:rsid w:val="00E11BB0"/>
    <w:rsid w:val="00E15AB8"/>
    <w:rsid w:val="00E1771B"/>
    <w:rsid w:val="00E256DB"/>
    <w:rsid w:val="00E267A7"/>
    <w:rsid w:val="00E30680"/>
    <w:rsid w:val="00E33747"/>
    <w:rsid w:val="00E36589"/>
    <w:rsid w:val="00E370BB"/>
    <w:rsid w:val="00E37793"/>
    <w:rsid w:val="00E37E9B"/>
    <w:rsid w:val="00E4274C"/>
    <w:rsid w:val="00E53661"/>
    <w:rsid w:val="00E57F04"/>
    <w:rsid w:val="00E60097"/>
    <w:rsid w:val="00E621B1"/>
    <w:rsid w:val="00E63547"/>
    <w:rsid w:val="00E666E7"/>
    <w:rsid w:val="00E72C02"/>
    <w:rsid w:val="00E74024"/>
    <w:rsid w:val="00E81581"/>
    <w:rsid w:val="00E8171D"/>
    <w:rsid w:val="00E82F06"/>
    <w:rsid w:val="00E85B6B"/>
    <w:rsid w:val="00E9160F"/>
    <w:rsid w:val="00E92034"/>
    <w:rsid w:val="00E94688"/>
    <w:rsid w:val="00E94780"/>
    <w:rsid w:val="00EA2A51"/>
    <w:rsid w:val="00EA37A7"/>
    <w:rsid w:val="00EA3CDA"/>
    <w:rsid w:val="00EA62E1"/>
    <w:rsid w:val="00EA77AD"/>
    <w:rsid w:val="00EB6449"/>
    <w:rsid w:val="00EB77C4"/>
    <w:rsid w:val="00EC4CFA"/>
    <w:rsid w:val="00EC582A"/>
    <w:rsid w:val="00EC5C8D"/>
    <w:rsid w:val="00EC7C4E"/>
    <w:rsid w:val="00EC7E33"/>
    <w:rsid w:val="00ED0EFC"/>
    <w:rsid w:val="00EE0232"/>
    <w:rsid w:val="00EE19AF"/>
    <w:rsid w:val="00EE1CA4"/>
    <w:rsid w:val="00EE5289"/>
    <w:rsid w:val="00EE739F"/>
    <w:rsid w:val="00EF2256"/>
    <w:rsid w:val="00F01C5F"/>
    <w:rsid w:val="00F156CB"/>
    <w:rsid w:val="00F16CCB"/>
    <w:rsid w:val="00F251FE"/>
    <w:rsid w:val="00F3017A"/>
    <w:rsid w:val="00F312FF"/>
    <w:rsid w:val="00F33D85"/>
    <w:rsid w:val="00F3465B"/>
    <w:rsid w:val="00F35FD6"/>
    <w:rsid w:val="00F44643"/>
    <w:rsid w:val="00F6199F"/>
    <w:rsid w:val="00F63797"/>
    <w:rsid w:val="00F66A01"/>
    <w:rsid w:val="00F67E35"/>
    <w:rsid w:val="00F83188"/>
    <w:rsid w:val="00F833FF"/>
    <w:rsid w:val="00F84D22"/>
    <w:rsid w:val="00F90C72"/>
    <w:rsid w:val="00F917CF"/>
    <w:rsid w:val="00F94CAF"/>
    <w:rsid w:val="00F95C07"/>
    <w:rsid w:val="00F9681D"/>
    <w:rsid w:val="00F97C2E"/>
    <w:rsid w:val="00FA2A81"/>
    <w:rsid w:val="00FA493E"/>
    <w:rsid w:val="00FB095A"/>
    <w:rsid w:val="00FB1855"/>
    <w:rsid w:val="00FB2DE9"/>
    <w:rsid w:val="00FB34D0"/>
    <w:rsid w:val="00FB4498"/>
    <w:rsid w:val="00FB625F"/>
    <w:rsid w:val="00FB7F7B"/>
    <w:rsid w:val="00FC1520"/>
    <w:rsid w:val="00FC1541"/>
    <w:rsid w:val="00FC3CF6"/>
    <w:rsid w:val="00FC420D"/>
    <w:rsid w:val="00FC5D0B"/>
    <w:rsid w:val="00FD7312"/>
    <w:rsid w:val="00FE3BA9"/>
    <w:rsid w:val="00FE6DC0"/>
    <w:rsid w:val="00FF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73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Normal"/>
    <w:uiPriority w:val="99"/>
    <w:rsid w:val="006867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68673A"/>
    <w:pPr>
      <w:ind w:firstLine="72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E6365"/>
    <w:rPr>
      <w:rFonts w:cs="Times New Roman"/>
      <w:sz w:val="28"/>
    </w:rPr>
  </w:style>
  <w:style w:type="paragraph" w:styleId="BodyTextIndent2">
    <w:name w:val="Body Text Indent 2"/>
    <w:basedOn w:val="Normal"/>
    <w:link w:val="BodyTextIndent2Char"/>
    <w:uiPriority w:val="99"/>
    <w:rsid w:val="0068673A"/>
    <w:pPr>
      <w:ind w:firstLine="851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71045"/>
    <w:rPr>
      <w:rFonts w:cs="Times New Roman"/>
      <w:sz w:val="24"/>
    </w:rPr>
  </w:style>
  <w:style w:type="paragraph" w:customStyle="1" w:styleId="ConsPlusTitle">
    <w:name w:val="ConsPlusTitle"/>
    <w:uiPriority w:val="99"/>
    <w:rsid w:val="0068673A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68673A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">
    <w:name w:val="ЭЭГ"/>
    <w:basedOn w:val="Normal"/>
    <w:uiPriority w:val="99"/>
    <w:rsid w:val="00822CB4"/>
    <w:pPr>
      <w:spacing w:line="360" w:lineRule="auto"/>
      <w:ind w:firstLine="720"/>
      <w:jc w:val="both"/>
    </w:pPr>
  </w:style>
  <w:style w:type="paragraph" w:customStyle="1" w:styleId="Default">
    <w:name w:val="Default"/>
    <w:uiPriority w:val="99"/>
    <w:rsid w:val="003A7DC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0">
    <w:name w:val="Знак Знак Знак Знак Знак Знак Знак"/>
    <w:basedOn w:val="Normal"/>
    <w:uiPriority w:val="99"/>
    <w:rsid w:val="008248F5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AC0E3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5207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C0E36"/>
    <w:rPr>
      <w:rFonts w:cs="Times New Roman"/>
    </w:rPr>
  </w:style>
  <w:style w:type="paragraph" w:customStyle="1" w:styleId="2">
    <w:name w:val="Текст2"/>
    <w:basedOn w:val="Normal"/>
    <w:uiPriority w:val="99"/>
    <w:rsid w:val="003B1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character" w:styleId="Hyperlink">
    <w:name w:val="Hyperlink"/>
    <w:aliases w:val="Оглавление"/>
    <w:basedOn w:val="DefaultParagraphFont"/>
    <w:uiPriority w:val="99"/>
    <w:rsid w:val="00535EBF"/>
    <w:rPr>
      <w:rFonts w:cs="Times New Roman"/>
      <w:color w:val="0000FF"/>
      <w:u w:val="single"/>
    </w:rPr>
  </w:style>
  <w:style w:type="paragraph" w:customStyle="1" w:styleId="21">
    <w:name w:val="Основной текст 21"/>
    <w:basedOn w:val="Normal"/>
    <w:uiPriority w:val="99"/>
    <w:rsid w:val="005833AE"/>
    <w:pPr>
      <w:spacing w:line="360" w:lineRule="auto"/>
      <w:jc w:val="center"/>
    </w:pPr>
    <w:rPr>
      <w:b/>
      <w:sz w:val="28"/>
      <w:szCs w:val="20"/>
    </w:rPr>
  </w:style>
  <w:style w:type="paragraph" w:styleId="ListParagraph">
    <w:name w:val="List Paragraph"/>
    <w:basedOn w:val="Normal"/>
    <w:uiPriority w:val="99"/>
    <w:qFormat/>
    <w:rsid w:val="0042581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E19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19AF"/>
    <w:rPr>
      <w:rFonts w:ascii="Segoe UI" w:hAnsi="Segoe UI" w:cs="Segoe UI"/>
      <w:sz w:val="18"/>
      <w:szCs w:val="18"/>
    </w:rPr>
  </w:style>
  <w:style w:type="paragraph" w:customStyle="1" w:styleId="a1">
    <w:name w:val="Знак"/>
    <w:basedOn w:val="Normal"/>
    <w:uiPriority w:val="99"/>
    <w:rsid w:val="00A832B8"/>
    <w:rPr>
      <w:rFonts w:ascii="Verdana" w:hAnsi="Verdana" w:cs="Verdan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F156C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156CB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C638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168</TotalTime>
  <Pages>10</Pages>
  <Words>3157</Words>
  <Characters>17995</Characters>
  <Application>Microsoft Office Outlook</Application>
  <DocSecurity>0</DocSecurity>
  <Lines>0</Lines>
  <Paragraphs>0</Paragraphs>
  <ScaleCrop>false</ScaleCrop>
  <Company>minfinrm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boriskina</dc:creator>
  <cp:keywords/>
  <dc:description/>
  <cp:lastModifiedBy>User</cp:lastModifiedBy>
  <cp:revision>4</cp:revision>
  <cp:lastPrinted>2017-12-04T21:28:00Z</cp:lastPrinted>
  <dcterms:created xsi:type="dcterms:W3CDTF">2016-11-24T15:17:00Z</dcterms:created>
  <dcterms:modified xsi:type="dcterms:W3CDTF">2017-12-04T21:32:00Z</dcterms:modified>
</cp:coreProperties>
</file>