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7D" w:rsidRPr="00F05656" w:rsidRDefault="005F047D" w:rsidP="00FC7C87">
      <w:pPr>
        <w:spacing w:after="160" w:line="259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F047D" w:rsidRPr="00F05656" w:rsidRDefault="005F047D" w:rsidP="00F6071D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5656">
        <w:rPr>
          <w:rFonts w:ascii="Times New Roman" w:hAnsi="Times New Roman" w:cs="Times New Roman"/>
          <w:b/>
          <w:bCs/>
          <w:sz w:val="28"/>
          <w:szCs w:val="28"/>
        </w:rPr>
        <w:t>Р Е Ш Е Н И Е</w:t>
      </w:r>
    </w:p>
    <w:p w:rsidR="005F047D" w:rsidRPr="00825026" w:rsidRDefault="005F047D" w:rsidP="00F6071D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026">
        <w:rPr>
          <w:rFonts w:ascii="Times New Roman" w:hAnsi="Times New Roman" w:cs="Times New Roman"/>
          <w:b/>
          <w:sz w:val="28"/>
          <w:szCs w:val="28"/>
        </w:rPr>
        <w:t xml:space="preserve">Совета депутатов </w:t>
      </w:r>
      <w:r w:rsidRPr="00825026">
        <w:rPr>
          <w:rFonts w:ascii="Times New Roman" w:hAnsi="Times New Roman" w:cs="Times New Roman"/>
          <w:b/>
          <w:bCs/>
          <w:sz w:val="28"/>
          <w:szCs w:val="28"/>
        </w:rPr>
        <w:t xml:space="preserve">Козловского </w:t>
      </w:r>
      <w:r w:rsidRPr="0082502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5F047D" w:rsidRPr="00825026" w:rsidRDefault="005F047D" w:rsidP="00F6071D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026">
        <w:rPr>
          <w:rFonts w:ascii="Times New Roman" w:hAnsi="Times New Roman" w:cs="Times New Roman"/>
          <w:b/>
          <w:sz w:val="28"/>
          <w:szCs w:val="28"/>
        </w:rPr>
        <w:t>Атяшевского муниципального района Республики Мордовия</w:t>
      </w:r>
    </w:p>
    <w:p w:rsidR="005F047D" w:rsidRPr="00825026" w:rsidRDefault="005F047D" w:rsidP="00825026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02.10.2017 г</w:t>
      </w:r>
      <w:r w:rsidRPr="00825026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82502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17</w:t>
      </w:r>
    </w:p>
    <w:p w:rsidR="005F047D" w:rsidRPr="00825026" w:rsidRDefault="005F047D" w:rsidP="00F6071D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026">
        <w:rPr>
          <w:rFonts w:ascii="Times New Roman" w:hAnsi="Times New Roman" w:cs="Times New Roman"/>
          <w:b/>
          <w:sz w:val="28"/>
          <w:szCs w:val="28"/>
        </w:rPr>
        <w:t>с. Козловка</w:t>
      </w:r>
    </w:p>
    <w:p w:rsidR="005F047D" w:rsidRPr="00F6071D" w:rsidRDefault="005F047D" w:rsidP="00F6071D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47D" w:rsidRPr="00F6071D" w:rsidRDefault="005F047D" w:rsidP="00F6071D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71D">
        <w:rPr>
          <w:rFonts w:ascii="Times New Roman" w:hAnsi="Times New Roman" w:cs="Times New Roman"/>
          <w:b/>
          <w:sz w:val="28"/>
          <w:szCs w:val="28"/>
        </w:rPr>
        <w:t xml:space="preserve">О передаче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контрольно- счетному органу </w:t>
      </w:r>
      <w:r w:rsidRPr="00F6071D">
        <w:rPr>
          <w:rFonts w:ascii="Times New Roman" w:hAnsi="Times New Roman" w:cs="Times New Roman"/>
          <w:b/>
          <w:sz w:val="28"/>
          <w:szCs w:val="28"/>
        </w:rPr>
        <w:t xml:space="preserve">Атяшевского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полномочий контрольно-счетного органа Козловского сельского поселения</w:t>
      </w:r>
      <w:r w:rsidRPr="00F6071D">
        <w:rPr>
          <w:rFonts w:ascii="Times New Roman" w:hAnsi="Times New Roman" w:cs="Times New Roman"/>
          <w:b/>
          <w:sz w:val="28"/>
          <w:szCs w:val="28"/>
        </w:rPr>
        <w:t xml:space="preserve"> Атяшевского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Республики Мордовия по осуществлению внешнего муниципального финансового контроля</w:t>
      </w:r>
    </w:p>
    <w:p w:rsidR="005F047D" w:rsidRPr="00F6071D" w:rsidRDefault="005F047D" w:rsidP="00F6071D">
      <w:pPr>
        <w:spacing w:after="160" w:line="259" w:lineRule="auto"/>
        <w:rPr>
          <w:rFonts w:cs="Times New Roman"/>
        </w:rPr>
      </w:pPr>
    </w:p>
    <w:p w:rsidR="005F047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071D">
        <w:rPr>
          <w:rFonts w:ascii="Times New Roman" w:hAnsi="Times New Roman" w:cs="Times New Roman"/>
          <w:sz w:val="28"/>
          <w:szCs w:val="28"/>
          <w:lang w:eastAsia="ru-RU"/>
        </w:rPr>
        <w:t xml:space="preserve">  В соответствии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с Федеральным законом</w:t>
      </w:r>
      <w:r w:rsidRPr="00F6071D">
        <w:rPr>
          <w:rFonts w:ascii="Times New Roman" w:hAnsi="Times New Roman" w:cs="Times New Roman"/>
          <w:sz w:val="28"/>
          <w:szCs w:val="28"/>
          <w:lang w:eastAsia="ru-RU"/>
        </w:rPr>
        <w:t xml:space="preserve"> от 6 октября 2003 года № 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частью 11 статьи 3 Федерального закона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 7 февраля 2011 года № 6-ФЗ «</w:t>
      </w:r>
      <w:r w:rsidRPr="00F6071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»,</w:t>
      </w:r>
      <w:r w:rsidRPr="00F607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Pr="00F6071D">
          <w:rPr>
            <w:rFonts w:ascii="Times New Roman" w:hAnsi="Times New Roman" w:cs="Times New Roman"/>
            <w:bCs/>
            <w:sz w:val="28"/>
            <w:szCs w:val="28"/>
            <w:lang w:eastAsia="ru-RU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Козловского</w:t>
      </w:r>
      <w:r w:rsidRPr="00F6071D">
        <w:rPr>
          <w:rFonts w:ascii="Times New Roman" w:hAnsi="Times New Roman" w:cs="Times New Roman"/>
          <w:bCs/>
        </w:rPr>
        <w:t xml:space="preserve"> </w:t>
      </w:r>
      <w:r w:rsidRPr="00F6071D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Атяшевского муниципаль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ного района Республики Мордовия</w:t>
      </w:r>
    </w:p>
    <w:p w:rsidR="005F047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047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07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50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Совет депутатов </w:t>
      </w:r>
      <w:r w:rsidRPr="00825026">
        <w:rPr>
          <w:rFonts w:ascii="Times New Roman" w:hAnsi="Times New Roman" w:cs="Times New Roman"/>
          <w:b/>
          <w:bCs/>
          <w:sz w:val="28"/>
          <w:szCs w:val="28"/>
        </w:rPr>
        <w:t xml:space="preserve">Козловского </w:t>
      </w:r>
      <w:r w:rsidRPr="00825026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 решил:</w:t>
      </w:r>
    </w:p>
    <w:p w:rsidR="005F047D" w:rsidRPr="00825026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047D" w:rsidRDefault="005F047D" w:rsidP="007305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07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sub_2"/>
      <w:r w:rsidRPr="00F6071D">
        <w:rPr>
          <w:rFonts w:ascii="Times New Roman" w:hAnsi="Times New Roman" w:cs="Times New Roman"/>
          <w:sz w:val="28"/>
          <w:szCs w:val="28"/>
          <w:lang w:eastAsia="ru-RU"/>
        </w:rPr>
        <w:t xml:space="preserve">         1. Передать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контрольно-счетному органу </w:t>
      </w:r>
      <w:r w:rsidRPr="00F6071D">
        <w:rPr>
          <w:rFonts w:ascii="Times New Roman" w:hAnsi="Times New Roman" w:cs="Times New Roman"/>
          <w:sz w:val="28"/>
          <w:szCs w:val="28"/>
          <w:lang w:eastAsia="ru-RU"/>
        </w:rPr>
        <w:t>Атяшевского  муниципального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полномочия контрольно-счетного органа Козловского сельского поселения Атяшевского муниципального района Республики Мордовия  по осуществления внешнего муниципального финансового контроля.</w:t>
      </w:r>
    </w:p>
    <w:p w:rsidR="005F047D" w:rsidRPr="00F6071D" w:rsidRDefault="005F047D" w:rsidP="003D37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558">
        <w:rPr>
          <w:rFonts w:ascii="Times New Roman" w:hAnsi="Times New Roman" w:cs="Times New Roman"/>
          <w:sz w:val="28"/>
          <w:szCs w:val="28"/>
          <w:lang w:eastAsia="ru-RU"/>
        </w:rPr>
        <w:t xml:space="preserve">2. Органы местного самоуправления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Козловского </w:t>
      </w:r>
      <w:r w:rsidRPr="00730558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Атяшевского муниципального района Республики Мордовия в соответствии с настоящим решением</w:t>
      </w:r>
      <w:r w:rsidRPr="0073055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30558">
        <w:rPr>
          <w:rFonts w:ascii="Times New Roman" w:hAnsi="Times New Roman" w:cs="Times New Roman"/>
          <w:sz w:val="28"/>
          <w:szCs w:val="28"/>
          <w:lang w:eastAsia="ru-RU"/>
        </w:rPr>
        <w:t xml:space="preserve">передают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контрольно-счетному органу  </w:t>
      </w:r>
      <w:r w:rsidRPr="00730558">
        <w:rPr>
          <w:rFonts w:ascii="Times New Roman" w:hAnsi="Times New Roman" w:cs="Times New Roman"/>
          <w:sz w:val="28"/>
          <w:szCs w:val="28"/>
          <w:lang w:eastAsia="ru-RU"/>
        </w:rPr>
        <w:t xml:space="preserve">Атяшевского муниципального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полномочия по осуществлению внешнего муниципального финансового контроля</w:t>
      </w:r>
      <w:r w:rsidRPr="007305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F047D" w:rsidRPr="00F6071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F6071D">
        <w:rPr>
          <w:rFonts w:ascii="Times New Roman" w:hAnsi="Times New Roman" w:cs="Times New Roman"/>
          <w:sz w:val="28"/>
          <w:szCs w:val="28"/>
          <w:lang w:eastAsia="ru-RU"/>
        </w:rPr>
        <w:t>. Направить настоящее Решение на рассмотрение органам местного самоуправления Атяшевского муниципального района.</w:t>
      </w:r>
    </w:p>
    <w:p w:rsidR="005F047D" w:rsidRPr="00F6071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F6071D">
        <w:rPr>
          <w:rFonts w:ascii="Times New Roman" w:hAnsi="Times New Roman" w:cs="Times New Roman"/>
          <w:sz w:val="28"/>
          <w:szCs w:val="28"/>
          <w:lang w:eastAsia="ru-RU"/>
        </w:rPr>
        <w:t xml:space="preserve">. Предложить Совету депутатов Атяшевского муниципального района принять полномочия, указанные в пункте 2 настоящего решения, до  </w:t>
      </w:r>
      <w:r>
        <w:rPr>
          <w:rFonts w:ascii="Times New Roman" w:hAnsi="Times New Roman" w:cs="Times New Roman"/>
          <w:sz w:val="28"/>
          <w:szCs w:val="28"/>
          <w:lang w:eastAsia="ru-RU"/>
        </w:rPr>
        <w:t>14.10.</w:t>
      </w:r>
      <w:r w:rsidRPr="00F6071D">
        <w:rPr>
          <w:rFonts w:ascii="Times New Roman" w:hAnsi="Times New Roman" w:cs="Times New Roman"/>
          <w:sz w:val="28"/>
          <w:szCs w:val="28"/>
          <w:lang w:eastAsia="ru-RU"/>
        </w:rPr>
        <w:t>2017 года.</w:t>
      </w:r>
    </w:p>
    <w:p w:rsidR="005F047D" w:rsidRPr="00F6071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5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В случае получения согласия органов местного самоуправления Атяшевского муниципального района на осуществление полномочий по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осуществлению внешнего муниципального финансового контроля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передаваемого по настоящему решению, Главе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Козловского</w:t>
      </w:r>
      <w:r w:rsidRPr="00F6071D">
        <w:rPr>
          <w:rFonts w:ascii="Times New Roman" w:hAnsi="Times New Roman" w:cs="Times New Roman"/>
          <w:b/>
          <w:color w:val="26282F"/>
          <w:sz w:val="24"/>
          <w:szCs w:val="24"/>
          <w:lang w:eastAsia="ru-RU"/>
        </w:rPr>
        <w:t xml:space="preserve"> 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 Атяшевского муниципального района Республики Мордовия заключить с Главой Атяшевского муниципального района Соглашение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 передаче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полномочий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контрольного-счетного органа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Козловского 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 Атяшевского муниципального района Республики Мордовия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контрольно-счетному органу Атяшевского муниципального района 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сроком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3 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года с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01.06.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2017 года до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31.05.2020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5F047D" w:rsidRPr="00F6071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1" w:name="sub_3"/>
      <w:r>
        <w:rPr>
          <w:rFonts w:ascii="Times New Roman" w:hAnsi="Times New Roman" w:cs="Times New Roman"/>
          <w:bCs/>
          <w:sz w:val="28"/>
          <w:szCs w:val="28"/>
          <w:lang w:eastAsia="ru-RU"/>
        </w:rPr>
        <w:t>6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Установить, что финансовое обеспечение передаваемых полномочий осуществляется за счет межбюджетных трансфертов, предоставляемых из  бюджета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Козловского 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Атяшевского муниципального района Республики Мордовия,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осуществление 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полномочий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контрольно-счетного органа Козловского сельского поселения Атяшевского муниципального района Республики Мордовия по осуществлению внешнего муниципального финансового контроля 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>в соответствии с заключенными соглашениями.</w:t>
      </w:r>
    </w:p>
    <w:p w:rsidR="005F047D" w:rsidRPr="00F6071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Настоящее решение вступает в силу со дня его официального опубликования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Информационном бюллетене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Козловского 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 Атяшевского муниципального района Республики Мордовия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распространяется на правоотношения, возникшие с 01.06.2017 года</w:t>
      </w:r>
      <w:r w:rsidRPr="00F6071D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5F047D" w:rsidRPr="00F6071D" w:rsidRDefault="005F047D" w:rsidP="00F6071D">
      <w:pPr>
        <w:widowControl w:val="0"/>
        <w:autoSpaceDE w:val="0"/>
        <w:autoSpaceDN w:val="0"/>
        <w:adjustRightInd w:val="0"/>
        <w:spacing w:before="108" w:after="108" w:line="240" w:lineRule="auto"/>
        <w:ind w:firstLine="72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F047D" w:rsidRPr="00F6071D" w:rsidRDefault="005F047D" w:rsidP="00F6071D">
      <w:pPr>
        <w:widowControl w:val="0"/>
        <w:autoSpaceDE w:val="0"/>
        <w:autoSpaceDN w:val="0"/>
        <w:adjustRightInd w:val="0"/>
        <w:spacing w:before="108" w:after="108" w:line="240" w:lineRule="auto"/>
        <w:ind w:firstLine="72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bookmarkEnd w:id="1"/>
    <w:p w:rsidR="005F047D" w:rsidRPr="00F6071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071D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Козловского сельского</w:t>
      </w:r>
    </w:p>
    <w:p w:rsidR="005F047D" w:rsidRPr="00F6071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F6071D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В.В.Моторкин</w:t>
      </w:r>
    </w:p>
    <w:p w:rsidR="005F047D" w:rsidRPr="00F6071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0"/>
    <w:p w:rsidR="005F047D" w:rsidRPr="00F6071D" w:rsidRDefault="005F047D" w:rsidP="00F6071D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047D" w:rsidRPr="00F6071D" w:rsidRDefault="005F047D" w:rsidP="00F6071D">
      <w:pPr>
        <w:spacing w:after="160" w:line="259" w:lineRule="auto"/>
        <w:jc w:val="both"/>
        <w:rPr>
          <w:rFonts w:cs="Times New Roman"/>
        </w:rPr>
      </w:pPr>
    </w:p>
    <w:p w:rsidR="005F047D" w:rsidRPr="00F6071D" w:rsidRDefault="005F047D" w:rsidP="00F6071D">
      <w:pPr>
        <w:spacing w:after="160" w:line="259" w:lineRule="auto"/>
        <w:jc w:val="both"/>
        <w:rPr>
          <w:rFonts w:cs="Times New Roman"/>
        </w:rPr>
      </w:pPr>
    </w:p>
    <w:p w:rsidR="005F047D" w:rsidRDefault="005F047D"/>
    <w:sectPr w:rsidR="005F047D" w:rsidSect="002B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071D"/>
    <w:rsid w:val="000B16F1"/>
    <w:rsid w:val="002B3462"/>
    <w:rsid w:val="002B4165"/>
    <w:rsid w:val="003D3731"/>
    <w:rsid w:val="00415F9B"/>
    <w:rsid w:val="004328B7"/>
    <w:rsid w:val="005F047D"/>
    <w:rsid w:val="0063411A"/>
    <w:rsid w:val="006E4956"/>
    <w:rsid w:val="00730558"/>
    <w:rsid w:val="00825026"/>
    <w:rsid w:val="00A1432C"/>
    <w:rsid w:val="00B67166"/>
    <w:rsid w:val="00C22F30"/>
    <w:rsid w:val="00C70743"/>
    <w:rsid w:val="00E43B89"/>
    <w:rsid w:val="00F05656"/>
    <w:rsid w:val="00F6071D"/>
    <w:rsid w:val="00FC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16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C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7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8068242.1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</Pages>
  <Words>500</Words>
  <Characters>2856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2017-09-30T21:14:00Z</cp:lastPrinted>
  <dcterms:created xsi:type="dcterms:W3CDTF">2017-07-04T10:02:00Z</dcterms:created>
  <dcterms:modified xsi:type="dcterms:W3CDTF">2017-09-30T21:16:00Z</dcterms:modified>
</cp:coreProperties>
</file>